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D5803" w14:textId="77777777" w:rsidR="00082CC8" w:rsidRPr="00A178CD" w:rsidRDefault="00082CC8" w:rsidP="00082CC8">
      <w:pPr>
        <w:spacing w:after="0" w:line="240" w:lineRule="auto"/>
        <w:rPr>
          <w:rFonts w:ascii="Arial Narrow" w:hAnsi="Arial Narrow"/>
          <w:b/>
          <w:bCs/>
          <w:color w:val="2F5496" w:themeColor="accent1" w:themeShade="BF"/>
          <w:sz w:val="22"/>
          <w:szCs w:val="22"/>
        </w:rPr>
      </w:pPr>
      <w:r w:rsidRPr="00A178CD">
        <w:rPr>
          <w:rFonts w:ascii="Arial Narrow" w:hAnsi="Arial Narrow"/>
          <w:b/>
          <w:bCs/>
          <w:color w:val="2F5496" w:themeColor="accent1" w:themeShade="BF"/>
          <w:sz w:val="22"/>
          <w:szCs w:val="22"/>
        </w:rPr>
        <w:t>CURRICULUM VITAE</w:t>
      </w:r>
    </w:p>
    <w:p w14:paraId="4B662921" w14:textId="4F5D43FD" w:rsidR="00082CC8" w:rsidRPr="00082CC8" w:rsidRDefault="00082CC8" w:rsidP="00082CC8">
      <w:pPr>
        <w:spacing w:after="0" w:line="240" w:lineRule="auto"/>
        <w:rPr>
          <w:rFonts w:ascii="Arial Narrow" w:hAnsi="Arial Narrow"/>
          <w:sz w:val="22"/>
          <w:szCs w:val="22"/>
        </w:rPr>
      </w:pPr>
      <w:r w:rsidRPr="00082CC8">
        <w:rPr>
          <w:rFonts w:ascii="Arial Narrow" w:hAnsi="Arial Narrow"/>
          <w:b/>
          <w:bCs/>
          <w:sz w:val="22"/>
          <w:szCs w:val="22"/>
        </w:rPr>
        <w:t>Name:</w:t>
      </w:r>
      <w:r w:rsidRPr="00082CC8">
        <w:rPr>
          <w:rFonts w:ascii="Arial Narrow" w:hAnsi="Arial Narrow"/>
          <w:sz w:val="22"/>
          <w:szCs w:val="22"/>
        </w:rPr>
        <w:t xml:space="preserve"> Evelynne Wanjiku Ndung’u</w:t>
      </w:r>
      <w:r w:rsidRPr="00082CC8">
        <w:rPr>
          <w:rFonts w:ascii="Arial Narrow" w:hAnsi="Arial Narrow"/>
          <w:sz w:val="22"/>
          <w:szCs w:val="22"/>
        </w:rPr>
        <w:br/>
      </w:r>
      <w:r w:rsidRPr="00082CC8">
        <w:rPr>
          <w:rFonts w:ascii="Arial Narrow" w:hAnsi="Arial Narrow"/>
          <w:b/>
          <w:bCs/>
          <w:sz w:val="22"/>
          <w:szCs w:val="22"/>
        </w:rPr>
        <w:t>Proposed Position:</w:t>
      </w:r>
      <w:r w:rsidRPr="00082CC8">
        <w:rPr>
          <w:rFonts w:ascii="Arial Narrow" w:hAnsi="Arial Narrow"/>
          <w:sz w:val="22"/>
          <w:szCs w:val="22"/>
        </w:rPr>
        <w:t xml:space="preserve"> Member – Short-Term Expert Pool</w:t>
      </w:r>
      <w:r w:rsidRPr="00082CC8">
        <w:rPr>
          <w:rFonts w:ascii="Arial Narrow" w:hAnsi="Arial Narrow"/>
          <w:sz w:val="22"/>
          <w:szCs w:val="22"/>
        </w:rPr>
        <w:br/>
      </w:r>
      <w:r w:rsidRPr="00082CC8">
        <w:rPr>
          <w:rFonts w:ascii="Arial Narrow" w:hAnsi="Arial Narrow"/>
          <w:b/>
          <w:bCs/>
          <w:sz w:val="22"/>
          <w:szCs w:val="22"/>
        </w:rPr>
        <w:t>Assignment:</w:t>
      </w:r>
      <w:r w:rsidRPr="00082CC8">
        <w:rPr>
          <w:rFonts w:ascii="Arial Narrow" w:hAnsi="Arial Narrow"/>
          <w:sz w:val="22"/>
          <w:szCs w:val="22"/>
        </w:rPr>
        <w:t xml:space="preserve"> Financial Literacy &amp; Entrepreneurship Trainings – Promoting Employability and Entrepreneurship in Turkana West (ProSEET)</w:t>
      </w:r>
      <w:r w:rsidRPr="00082CC8">
        <w:rPr>
          <w:rFonts w:ascii="Arial Narrow" w:hAnsi="Arial Narrow"/>
          <w:sz w:val="22"/>
          <w:szCs w:val="22"/>
        </w:rPr>
        <w:br/>
      </w:r>
      <w:r w:rsidRPr="00082CC8">
        <w:rPr>
          <w:rFonts w:ascii="Arial Narrow" w:hAnsi="Arial Narrow"/>
          <w:b/>
          <w:bCs/>
          <w:sz w:val="22"/>
          <w:szCs w:val="22"/>
        </w:rPr>
        <w:t>Nationality:</w:t>
      </w:r>
      <w:r w:rsidRPr="00082CC8">
        <w:rPr>
          <w:rFonts w:ascii="Arial Narrow" w:hAnsi="Arial Narrow"/>
          <w:sz w:val="22"/>
          <w:szCs w:val="22"/>
        </w:rPr>
        <w:t xml:space="preserve"> Kenyan</w:t>
      </w:r>
      <w:r w:rsidRPr="00082CC8">
        <w:rPr>
          <w:rFonts w:ascii="Arial Narrow" w:hAnsi="Arial Narrow"/>
          <w:sz w:val="22"/>
          <w:szCs w:val="22"/>
        </w:rPr>
        <w:br/>
      </w:r>
      <w:r w:rsidRPr="00082CC8">
        <w:rPr>
          <w:rFonts w:ascii="Arial Narrow" w:hAnsi="Arial Narrow"/>
          <w:b/>
          <w:bCs/>
          <w:sz w:val="22"/>
          <w:szCs w:val="22"/>
        </w:rPr>
        <w:t>Telephone:</w:t>
      </w:r>
      <w:r w:rsidRPr="00082CC8">
        <w:rPr>
          <w:rFonts w:ascii="Arial Narrow" w:hAnsi="Arial Narrow"/>
          <w:sz w:val="22"/>
          <w:szCs w:val="22"/>
        </w:rPr>
        <w:t xml:space="preserve"> +254 728 593428</w:t>
      </w:r>
      <w:r w:rsidRPr="00082CC8">
        <w:rPr>
          <w:rFonts w:ascii="Arial Narrow" w:hAnsi="Arial Narrow"/>
          <w:sz w:val="22"/>
          <w:szCs w:val="22"/>
        </w:rPr>
        <w:br/>
      </w:r>
      <w:r w:rsidRPr="00082CC8">
        <w:rPr>
          <w:rFonts w:ascii="Arial Narrow" w:hAnsi="Arial Narrow"/>
          <w:b/>
          <w:bCs/>
          <w:sz w:val="22"/>
          <w:szCs w:val="22"/>
        </w:rPr>
        <w:t>Email:</w:t>
      </w:r>
      <w:r w:rsidRPr="00082CC8">
        <w:rPr>
          <w:rFonts w:ascii="Arial Narrow" w:hAnsi="Arial Narrow"/>
          <w:sz w:val="22"/>
          <w:szCs w:val="22"/>
        </w:rPr>
        <w:t xml:space="preserve"> </w:t>
      </w:r>
      <w:hyperlink r:id="rId4" w:history="1">
        <w:r w:rsidR="00A178CD" w:rsidRPr="001B6AE6">
          <w:rPr>
            <w:rStyle w:val="Hyperlink"/>
            <w:rFonts w:ascii="Arial Narrow" w:hAnsi="Arial Narrow"/>
            <w:sz w:val="22"/>
            <w:szCs w:val="22"/>
          </w:rPr>
          <w:t>evelynnendungu@gmail.com</w:t>
        </w:r>
      </w:hyperlink>
      <w:r w:rsidR="00A178CD">
        <w:rPr>
          <w:rFonts w:ascii="Arial Narrow" w:hAnsi="Arial Narrow"/>
          <w:sz w:val="22"/>
          <w:szCs w:val="22"/>
        </w:rPr>
        <w:t xml:space="preserve"> </w:t>
      </w:r>
    </w:p>
    <w:p w14:paraId="2944C01D" w14:textId="77777777" w:rsidR="00082CC8" w:rsidRPr="00A178CD" w:rsidRDefault="00082CC8" w:rsidP="00082CC8">
      <w:pPr>
        <w:spacing w:after="0" w:line="240" w:lineRule="auto"/>
        <w:rPr>
          <w:rFonts w:ascii="Arial Narrow" w:hAnsi="Arial Narrow"/>
          <w:b/>
          <w:bCs/>
          <w:color w:val="2F5496" w:themeColor="accent1" w:themeShade="BF"/>
          <w:sz w:val="22"/>
          <w:szCs w:val="22"/>
        </w:rPr>
      </w:pPr>
      <w:r w:rsidRPr="00A178CD">
        <w:rPr>
          <w:rFonts w:ascii="Arial Narrow" w:hAnsi="Arial Narrow"/>
          <w:b/>
          <w:bCs/>
          <w:color w:val="2F5496" w:themeColor="accent1" w:themeShade="BF"/>
          <w:sz w:val="22"/>
          <w:szCs w:val="22"/>
        </w:rPr>
        <w:t>A. PROFESSIONAL PROFILE</w:t>
      </w:r>
    </w:p>
    <w:p w14:paraId="1541AF9F" w14:textId="77777777" w:rsidR="003A0804" w:rsidRPr="003A0804" w:rsidRDefault="003A0804" w:rsidP="003A0804">
      <w:pPr>
        <w:spacing w:after="0" w:line="240" w:lineRule="auto"/>
        <w:rPr>
          <w:rFonts w:ascii="Arial Narrow" w:hAnsi="Arial Narrow"/>
          <w:sz w:val="22"/>
          <w:szCs w:val="22"/>
        </w:rPr>
      </w:pPr>
      <w:r w:rsidRPr="003A0804">
        <w:rPr>
          <w:rFonts w:ascii="Arial Narrow" w:hAnsi="Arial Narrow"/>
          <w:sz w:val="22"/>
          <w:szCs w:val="22"/>
        </w:rPr>
        <w:t xml:space="preserve">Evelynne Wanjiku </w:t>
      </w:r>
      <w:r w:rsidRPr="00815BB8">
        <w:rPr>
          <w:rFonts w:ascii="Arial Narrow" w:hAnsi="Arial Narrow"/>
          <w:sz w:val="22"/>
          <w:szCs w:val="22"/>
        </w:rPr>
        <w:t>Ndung’u is a woman with a disability and a business</w:t>
      </w:r>
      <w:r w:rsidRPr="003A0804">
        <w:rPr>
          <w:rFonts w:ascii="Arial Narrow" w:hAnsi="Arial Narrow"/>
          <w:sz w:val="22"/>
          <w:szCs w:val="22"/>
        </w:rPr>
        <w:t xml:space="preserve"> development, financial literacy, entrepreneurship training and business coaching professional with over 13 years of experience supporting micro, small and medium enterprises, start-ups, women, youth and vulnerable groups. Her lived experience of disability, combined with her professional work advocating for the economic empowerment of women and girls with disabilities, strengthens her ability to design and deliver inclusive enterprise-development and capacity-building interventions. Her experience covers Business Development Services, entrepreneurship training, financial management, business coaching and mentorship, market linkages, enterprise planning, business formalisation, digital business, product development and programme implementation. </w:t>
      </w:r>
    </w:p>
    <w:p w14:paraId="7FD052A6" w14:textId="77777777" w:rsidR="003A0804" w:rsidRDefault="003A0804" w:rsidP="003A0804">
      <w:pPr>
        <w:spacing w:after="0" w:line="240" w:lineRule="auto"/>
        <w:rPr>
          <w:rFonts w:ascii="Arial Narrow" w:hAnsi="Arial Narrow"/>
          <w:sz w:val="22"/>
          <w:szCs w:val="22"/>
        </w:rPr>
      </w:pPr>
    </w:p>
    <w:p w14:paraId="13FB154C" w14:textId="1A490EFA" w:rsidR="003A0804" w:rsidRPr="003A0804" w:rsidRDefault="003A0804" w:rsidP="003A0804">
      <w:pPr>
        <w:spacing w:after="0" w:line="240" w:lineRule="auto"/>
        <w:rPr>
          <w:rFonts w:ascii="Arial Narrow" w:hAnsi="Arial Narrow"/>
          <w:sz w:val="22"/>
          <w:szCs w:val="22"/>
        </w:rPr>
      </w:pPr>
      <w:r w:rsidRPr="003A0804">
        <w:rPr>
          <w:rFonts w:ascii="Arial Narrow" w:hAnsi="Arial Narrow"/>
          <w:sz w:val="22"/>
          <w:szCs w:val="22"/>
        </w:rPr>
        <w:t xml:space="preserve">She is an International Labour Organization (ILO)-certified Start and Improve Your Business (SIYB) Trainer and Women in Digital Business Lead Trainer, with additional professional training in digitalisation, Business Development Services coaching, financial literacy, product certification and small and medium enterprise coaching. Her work combines participatory adult training, one-to-one and group coaching, action planning, financial-management support and enterprise follow-up, with particular strength in working with women, youth, persons with disabilities and other vulnerable groups. </w:t>
      </w:r>
    </w:p>
    <w:p w14:paraId="6DE67BD5" w14:textId="77777777" w:rsidR="003A0804" w:rsidRDefault="003A0804" w:rsidP="003A0804">
      <w:pPr>
        <w:spacing w:after="0" w:line="240" w:lineRule="auto"/>
        <w:rPr>
          <w:rFonts w:ascii="Arial Narrow" w:hAnsi="Arial Narrow"/>
          <w:sz w:val="22"/>
          <w:szCs w:val="22"/>
        </w:rPr>
      </w:pPr>
    </w:p>
    <w:p w14:paraId="1E36391C" w14:textId="58EEC7FC" w:rsidR="00082CC8" w:rsidRPr="003A0804" w:rsidRDefault="003A0804" w:rsidP="00082CC8">
      <w:pPr>
        <w:spacing w:after="0" w:line="240" w:lineRule="auto"/>
        <w:rPr>
          <w:rFonts w:ascii="Arial Narrow" w:hAnsi="Arial Narrow"/>
          <w:sz w:val="22"/>
          <w:szCs w:val="22"/>
        </w:rPr>
      </w:pPr>
      <w:r w:rsidRPr="003A0804">
        <w:rPr>
          <w:rFonts w:ascii="Arial Narrow" w:hAnsi="Arial Narrow"/>
          <w:sz w:val="22"/>
          <w:szCs w:val="22"/>
        </w:rPr>
        <w:t xml:space="preserve">Evelynne has delivered assignments for development partners, foundations, universities, non-governmental organisations and private-sector organisations, including the United Nations Development Programme, World Vision, DanChurchAid, Mastercard Foundation, GIZ, International Labour Organization, Solidaridad, Catholic Agency for Overseas Development and Equity Group Foundation-related programmes. She has also supported digital freelancing and enterprise-development programmes reaching vulnerable groups, including participants associated with World University Service of Canada and RefuSHE, and consultancy work involving the Deaf Empowerment Society of Kenya. </w:t>
      </w:r>
      <w:r w:rsidR="00082CC8" w:rsidRPr="003A0804">
        <w:rPr>
          <w:rFonts w:ascii="Arial Narrow" w:hAnsi="Arial Narrow"/>
          <w:sz w:val="22"/>
          <w:szCs w:val="22"/>
        </w:rPr>
        <w:t xml:space="preserve"> </w:t>
      </w:r>
    </w:p>
    <w:p w14:paraId="2139970E" w14:textId="77777777" w:rsidR="00082CC8" w:rsidRPr="00A178CD" w:rsidRDefault="00082CC8" w:rsidP="00082CC8">
      <w:pPr>
        <w:spacing w:after="0" w:line="240" w:lineRule="auto"/>
        <w:rPr>
          <w:rFonts w:ascii="Arial Narrow" w:hAnsi="Arial Narrow"/>
          <w:b/>
          <w:bCs/>
          <w:color w:val="2F5496" w:themeColor="accent1" w:themeShade="BF"/>
          <w:sz w:val="22"/>
          <w:szCs w:val="22"/>
        </w:rPr>
      </w:pPr>
      <w:r w:rsidRPr="00A178CD">
        <w:rPr>
          <w:rFonts w:ascii="Arial Narrow" w:hAnsi="Arial Narrow"/>
          <w:b/>
          <w:bCs/>
          <w:color w:val="2F5496" w:themeColor="accent1" w:themeShade="BF"/>
          <w:sz w:val="22"/>
          <w:szCs w:val="22"/>
        </w:rPr>
        <w:t>B. EDUCATION AND SPECIALIZED PROFESSIONAL QUALIFICATIONS</w:t>
      </w:r>
    </w:p>
    <w:p w14:paraId="3964AA2F" w14:textId="77777777" w:rsidR="00082CC8" w:rsidRPr="003A0804" w:rsidRDefault="00082CC8" w:rsidP="00082CC8">
      <w:pPr>
        <w:spacing w:after="0" w:line="240" w:lineRule="auto"/>
        <w:rPr>
          <w:rFonts w:ascii="Arial Narrow" w:hAnsi="Arial Narrow"/>
          <w:b/>
          <w:bCs/>
          <w:color w:val="00B0F0"/>
          <w:sz w:val="22"/>
          <w:szCs w:val="22"/>
        </w:rPr>
      </w:pPr>
      <w:r w:rsidRPr="003A0804">
        <w:rPr>
          <w:rFonts w:ascii="Arial Narrow" w:hAnsi="Arial Narrow"/>
          <w:b/>
          <w:bCs/>
          <w:color w:val="00B0F0"/>
          <w:sz w:val="22"/>
          <w:szCs w:val="22"/>
        </w:rPr>
        <w:t>Academic Qualification</w:t>
      </w:r>
    </w:p>
    <w:tbl>
      <w:tblPr>
        <w:tblStyle w:val="TableGridLight"/>
        <w:tblW w:w="5000" w:type="pct"/>
        <w:tblLook w:val="04A0" w:firstRow="1" w:lastRow="0" w:firstColumn="1" w:lastColumn="0" w:noHBand="0" w:noVBand="1"/>
      </w:tblPr>
      <w:tblGrid>
        <w:gridCol w:w="4931"/>
        <w:gridCol w:w="5859"/>
      </w:tblGrid>
      <w:tr w:rsidR="00082CC8" w:rsidRPr="00082CC8" w14:paraId="672BF882" w14:textId="77777777" w:rsidTr="003A0804">
        <w:tc>
          <w:tcPr>
            <w:tcW w:w="2285" w:type="pct"/>
            <w:shd w:val="clear" w:color="auto" w:fill="2F5496" w:themeFill="accent1" w:themeFillShade="BF"/>
            <w:hideMark/>
          </w:tcPr>
          <w:p w14:paraId="65E1AC75" w14:textId="77777777" w:rsidR="00082CC8" w:rsidRPr="003A0804" w:rsidRDefault="00082CC8" w:rsidP="003A0804">
            <w:pPr>
              <w:rPr>
                <w:rFonts w:ascii="Arial Narrow" w:hAnsi="Arial Narrow"/>
                <w:b/>
                <w:bCs/>
                <w:color w:val="FFFFFF" w:themeColor="background1"/>
                <w:sz w:val="22"/>
                <w:szCs w:val="22"/>
              </w:rPr>
            </w:pPr>
            <w:r w:rsidRPr="003A0804">
              <w:rPr>
                <w:rFonts w:ascii="Arial Narrow" w:hAnsi="Arial Narrow"/>
                <w:b/>
                <w:bCs/>
                <w:color w:val="FFFFFF" w:themeColor="background1"/>
                <w:sz w:val="22"/>
                <w:szCs w:val="22"/>
              </w:rPr>
              <w:t>INSTITUTION [DATE FROM – DATE TO]</w:t>
            </w:r>
          </w:p>
        </w:tc>
        <w:tc>
          <w:tcPr>
            <w:tcW w:w="2715" w:type="pct"/>
            <w:shd w:val="clear" w:color="auto" w:fill="2F5496" w:themeFill="accent1" w:themeFillShade="BF"/>
            <w:hideMark/>
          </w:tcPr>
          <w:p w14:paraId="1DA1E71D" w14:textId="77777777" w:rsidR="00082CC8" w:rsidRPr="003A0804" w:rsidRDefault="00082CC8" w:rsidP="003A0804">
            <w:pPr>
              <w:rPr>
                <w:rFonts w:ascii="Arial Narrow" w:hAnsi="Arial Narrow"/>
                <w:b/>
                <w:bCs/>
                <w:color w:val="FFFFFF" w:themeColor="background1"/>
                <w:sz w:val="22"/>
                <w:szCs w:val="22"/>
              </w:rPr>
            </w:pPr>
            <w:r w:rsidRPr="003A0804">
              <w:rPr>
                <w:rFonts w:ascii="Arial Narrow" w:hAnsi="Arial Narrow"/>
                <w:b/>
                <w:bCs/>
                <w:color w:val="FFFFFF" w:themeColor="background1"/>
                <w:sz w:val="22"/>
                <w:szCs w:val="22"/>
              </w:rPr>
              <w:t>DEGREE(S) OR DIPLOMA(S) OBTAINED</w:t>
            </w:r>
          </w:p>
        </w:tc>
      </w:tr>
      <w:tr w:rsidR="00082CC8" w:rsidRPr="00082CC8" w14:paraId="3072AAB7" w14:textId="77777777" w:rsidTr="003A0804">
        <w:tc>
          <w:tcPr>
            <w:tcW w:w="2285" w:type="pct"/>
            <w:hideMark/>
          </w:tcPr>
          <w:p w14:paraId="1CE97D2D" w14:textId="766609FB" w:rsidR="00082CC8" w:rsidRPr="003A0804" w:rsidRDefault="00082CC8" w:rsidP="003A0804">
            <w:pPr>
              <w:rPr>
                <w:rFonts w:ascii="Arial Narrow" w:hAnsi="Arial Narrow"/>
                <w:sz w:val="22"/>
                <w:szCs w:val="22"/>
              </w:rPr>
            </w:pPr>
            <w:r w:rsidRPr="003A0804">
              <w:rPr>
                <w:rFonts w:ascii="Arial Narrow" w:hAnsi="Arial Narrow"/>
                <w:sz w:val="22"/>
                <w:szCs w:val="22"/>
              </w:rPr>
              <w:t xml:space="preserve">St Paul’s University, Kenya | </w:t>
            </w:r>
            <w:r w:rsidR="0001269C">
              <w:rPr>
                <w:rFonts w:ascii="Arial Narrow" w:hAnsi="Arial Narrow"/>
                <w:sz w:val="22"/>
                <w:szCs w:val="22"/>
              </w:rPr>
              <w:t xml:space="preserve">June, </w:t>
            </w:r>
            <w:r w:rsidRPr="003A0804">
              <w:rPr>
                <w:rFonts w:ascii="Arial Narrow" w:hAnsi="Arial Narrow"/>
                <w:sz w:val="22"/>
                <w:szCs w:val="22"/>
              </w:rPr>
              <w:t>2018</w:t>
            </w:r>
          </w:p>
        </w:tc>
        <w:tc>
          <w:tcPr>
            <w:tcW w:w="2715" w:type="pct"/>
            <w:hideMark/>
          </w:tcPr>
          <w:p w14:paraId="4473FB0B" w14:textId="77777777" w:rsidR="00082CC8" w:rsidRPr="003A0804" w:rsidRDefault="00082CC8" w:rsidP="003A0804">
            <w:pPr>
              <w:rPr>
                <w:rFonts w:ascii="Arial Narrow" w:hAnsi="Arial Narrow"/>
                <w:sz w:val="22"/>
                <w:szCs w:val="22"/>
              </w:rPr>
            </w:pPr>
            <w:r w:rsidRPr="003A0804">
              <w:rPr>
                <w:rFonts w:ascii="Arial Narrow" w:hAnsi="Arial Narrow"/>
                <w:sz w:val="22"/>
                <w:szCs w:val="22"/>
              </w:rPr>
              <w:t>Bachelor of Arts in Leadership and Management</w:t>
            </w:r>
          </w:p>
        </w:tc>
      </w:tr>
      <w:tr w:rsidR="00082CC8" w:rsidRPr="00082CC8" w14:paraId="4DFE9AA1" w14:textId="77777777" w:rsidTr="003A0804">
        <w:tc>
          <w:tcPr>
            <w:tcW w:w="2285" w:type="pct"/>
            <w:hideMark/>
          </w:tcPr>
          <w:p w14:paraId="3A0C0087" w14:textId="27A01686" w:rsidR="00082CC8" w:rsidRPr="003A0804" w:rsidRDefault="00082CC8" w:rsidP="003A0804">
            <w:pPr>
              <w:rPr>
                <w:rFonts w:ascii="Arial Narrow" w:hAnsi="Arial Narrow"/>
                <w:sz w:val="22"/>
                <w:szCs w:val="22"/>
              </w:rPr>
            </w:pPr>
            <w:r w:rsidRPr="003A0804">
              <w:rPr>
                <w:rFonts w:ascii="Arial Narrow" w:hAnsi="Arial Narrow"/>
                <w:sz w:val="22"/>
                <w:szCs w:val="22"/>
              </w:rPr>
              <w:t xml:space="preserve">University of Nairobi, Kenya | </w:t>
            </w:r>
            <w:r w:rsidR="0001269C">
              <w:rPr>
                <w:rFonts w:ascii="Arial Narrow" w:hAnsi="Arial Narrow"/>
                <w:sz w:val="22"/>
                <w:szCs w:val="22"/>
              </w:rPr>
              <w:t xml:space="preserve">Jan </w:t>
            </w:r>
            <w:r w:rsidRPr="003A0804">
              <w:rPr>
                <w:rFonts w:ascii="Arial Narrow" w:hAnsi="Arial Narrow"/>
                <w:sz w:val="22"/>
                <w:szCs w:val="22"/>
              </w:rPr>
              <w:t>2008–</w:t>
            </w:r>
            <w:r w:rsidR="0001269C">
              <w:rPr>
                <w:rFonts w:ascii="Arial Narrow" w:hAnsi="Arial Narrow"/>
                <w:sz w:val="22"/>
                <w:szCs w:val="22"/>
              </w:rPr>
              <w:t xml:space="preserve"> Dec </w:t>
            </w:r>
            <w:r w:rsidRPr="003A0804">
              <w:rPr>
                <w:rFonts w:ascii="Arial Narrow" w:hAnsi="Arial Narrow"/>
                <w:sz w:val="22"/>
                <w:szCs w:val="22"/>
              </w:rPr>
              <w:t>2009</w:t>
            </w:r>
          </w:p>
        </w:tc>
        <w:tc>
          <w:tcPr>
            <w:tcW w:w="2715" w:type="pct"/>
            <w:hideMark/>
          </w:tcPr>
          <w:p w14:paraId="797D10E8" w14:textId="77777777" w:rsidR="00082CC8" w:rsidRPr="003A0804" w:rsidRDefault="00082CC8" w:rsidP="003A0804">
            <w:pPr>
              <w:rPr>
                <w:rFonts w:ascii="Arial Narrow" w:hAnsi="Arial Narrow"/>
                <w:sz w:val="22"/>
                <w:szCs w:val="22"/>
              </w:rPr>
            </w:pPr>
            <w:r w:rsidRPr="003A0804">
              <w:rPr>
                <w:rFonts w:ascii="Arial Narrow" w:hAnsi="Arial Narrow"/>
                <w:sz w:val="22"/>
                <w:szCs w:val="22"/>
              </w:rPr>
              <w:t>Diploma in Public Relations</w:t>
            </w:r>
          </w:p>
        </w:tc>
      </w:tr>
    </w:tbl>
    <w:p w14:paraId="3B7EE031" w14:textId="77777777" w:rsidR="00082CC8" w:rsidRPr="003A0804" w:rsidRDefault="00082CC8" w:rsidP="00082CC8">
      <w:pPr>
        <w:spacing w:after="0" w:line="240" w:lineRule="auto"/>
        <w:rPr>
          <w:rFonts w:ascii="Arial Narrow" w:hAnsi="Arial Narrow"/>
          <w:b/>
          <w:bCs/>
          <w:color w:val="00B0F0"/>
          <w:sz w:val="22"/>
          <w:szCs w:val="22"/>
        </w:rPr>
      </w:pPr>
      <w:r w:rsidRPr="003A0804">
        <w:rPr>
          <w:rFonts w:ascii="Arial Narrow" w:hAnsi="Arial Narrow"/>
          <w:b/>
          <w:bCs/>
          <w:color w:val="00B0F0"/>
          <w:sz w:val="22"/>
          <w:szCs w:val="22"/>
        </w:rPr>
        <w:t>Specialized Professional Qualifications</w:t>
      </w:r>
    </w:p>
    <w:tbl>
      <w:tblPr>
        <w:tblStyle w:val="TableGridLight"/>
        <w:tblW w:w="0" w:type="auto"/>
        <w:tblLook w:val="04A0" w:firstRow="1" w:lastRow="0" w:firstColumn="1" w:lastColumn="0" w:noHBand="0" w:noVBand="1"/>
      </w:tblPr>
      <w:tblGrid>
        <w:gridCol w:w="6115"/>
        <w:gridCol w:w="4675"/>
      </w:tblGrid>
      <w:tr w:rsidR="00082CC8" w:rsidRPr="00082CC8" w14:paraId="4B3AB864" w14:textId="77777777" w:rsidTr="00BB628F">
        <w:tc>
          <w:tcPr>
            <w:tcW w:w="6115" w:type="dxa"/>
            <w:shd w:val="clear" w:color="auto" w:fill="2F5496" w:themeFill="accent1" w:themeFillShade="BF"/>
            <w:hideMark/>
          </w:tcPr>
          <w:p w14:paraId="0D6B7924" w14:textId="77777777" w:rsidR="00082CC8" w:rsidRPr="003A0804" w:rsidRDefault="00082CC8" w:rsidP="00082CC8">
            <w:pPr>
              <w:rPr>
                <w:rFonts w:ascii="Arial Narrow" w:hAnsi="Arial Narrow"/>
                <w:b/>
                <w:bCs/>
                <w:color w:val="FFFFFF" w:themeColor="background1"/>
                <w:sz w:val="22"/>
                <w:szCs w:val="22"/>
              </w:rPr>
            </w:pPr>
            <w:r w:rsidRPr="003A0804">
              <w:rPr>
                <w:rFonts w:ascii="Arial Narrow" w:hAnsi="Arial Narrow"/>
                <w:b/>
                <w:bCs/>
                <w:color w:val="FFFFFF" w:themeColor="background1"/>
                <w:sz w:val="22"/>
                <w:szCs w:val="22"/>
              </w:rPr>
              <w:t>INSTITUTION [DATE / YEAR]</w:t>
            </w:r>
          </w:p>
        </w:tc>
        <w:tc>
          <w:tcPr>
            <w:tcW w:w="4675" w:type="dxa"/>
            <w:shd w:val="clear" w:color="auto" w:fill="2F5496" w:themeFill="accent1" w:themeFillShade="BF"/>
            <w:hideMark/>
          </w:tcPr>
          <w:p w14:paraId="6F131C89" w14:textId="77777777" w:rsidR="00082CC8" w:rsidRPr="003A0804" w:rsidRDefault="00082CC8" w:rsidP="00082CC8">
            <w:pPr>
              <w:rPr>
                <w:rFonts w:ascii="Arial Narrow" w:hAnsi="Arial Narrow"/>
                <w:b/>
                <w:bCs/>
                <w:color w:val="FFFFFF" w:themeColor="background1"/>
                <w:sz w:val="22"/>
                <w:szCs w:val="22"/>
              </w:rPr>
            </w:pPr>
            <w:r w:rsidRPr="003A0804">
              <w:rPr>
                <w:rFonts w:ascii="Arial Narrow" w:hAnsi="Arial Narrow"/>
                <w:b/>
                <w:bCs/>
                <w:color w:val="FFFFFF" w:themeColor="background1"/>
                <w:sz w:val="22"/>
                <w:szCs w:val="22"/>
              </w:rPr>
              <w:t>QUALIFICATION / PROFESSIONAL TRAINING</w:t>
            </w:r>
          </w:p>
        </w:tc>
      </w:tr>
      <w:tr w:rsidR="00082CC8" w:rsidRPr="00082CC8" w14:paraId="4C4B9735" w14:textId="77777777" w:rsidTr="00BB628F">
        <w:tc>
          <w:tcPr>
            <w:tcW w:w="6115" w:type="dxa"/>
            <w:hideMark/>
          </w:tcPr>
          <w:p w14:paraId="26C0C1A6" w14:textId="3BB3ECFA" w:rsidR="00082CC8" w:rsidRPr="003A0804" w:rsidRDefault="00082CC8" w:rsidP="00082CC8">
            <w:pPr>
              <w:rPr>
                <w:rFonts w:ascii="Arial Narrow" w:hAnsi="Arial Narrow"/>
                <w:sz w:val="22"/>
                <w:szCs w:val="22"/>
              </w:rPr>
            </w:pPr>
            <w:r w:rsidRPr="003A0804">
              <w:rPr>
                <w:rFonts w:ascii="Arial Narrow" w:hAnsi="Arial Narrow"/>
                <w:sz w:val="22"/>
                <w:szCs w:val="22"/>
              </w:rPr>
              <w:t>GIZ / WYLDE | November</w:t>
            </w:r>
            <w:r w:rsidR="00970B54">
              <w:rPr>
                <w:rFonts w:ascii="Arial Narrow" w:hAnsi="Arial Narrow"/>
                <w:sz w:val="22"/>
                <w:szCs w:val="22"/>
              </w:rPr>
              <w:t>,</w:t>
            </w:r>
            <w:r w:rsidRPr="003A0804">
              <w:rPr>
                <w:rFonts w:ascii="Arial Narrow" w:hAnsi="Arial Narrow"/>
                <w:sz w:val="22"/>
                <w:szCs w:val="22"/>
              </w:rPr>
              <w:t xml:space="preserve"> 2025</w:t>
            </w:r>
          </w:p>
        </w:tc>
        <w:tc>
          <w:tcPr>
            <w:tcW w:w="4675" w:type="dxa"/>
            <w:hideMark/>
          </w:tcPr>
          <w:p w14:paraId="4BD1D7AB" w14:textId="77777777" w:rsidR="00082CC8" w:rsidRPr="003A0804" w:rsidRDefault="00082CC8" w:rsidP="00082CC8">
            <w:pPr>
              <w:rPr>
                <w:rFonts w:ascii="Arial Narrow" w:hAnsi="Arial Narrow"/>
                <w:sz w:val="22"/>
                <w:szCs w:val="22"/>
              </w:rPr>
            </w:pPr>
            <w:r w:rsidRPr="003A0804">
              <w:rPr>
                <w:rFonts w:ascii="Arial Narrow" w:hAnsi="Arial Narrow"/>
                <w:sz w:val="22"/>
                <w:szCs w:val="22"/>
              </w:rPr>
              <w:t>Product Certification and Financial Literacy</w:t>
            </w:r>
          </w:p>
        </w:tc>
      </w:tr>
      <w:tr w:rsidR="00082CC8" w:rsidRPr="00082CC8" w14:paraId="11BABA7E" w14:textId="77777777" w:rsidTr="00BB628F">
        <w:tc>
          <w:tcPr>
            <w:tcW w:w="6115" w:type="dxa"/>
            <w:hideMark/>
          </w:tcPr>
          <w:p w14:paraId="0AF4AF2A" w14:textId="3B15E05D" w:rsidR="00082CC8" w:rsidRPr="003A0804" w:rsidRDefault="00082CC8" w:rsidP="00082CC8">
            <w:pPr>
              <w:rPr>
                <w:rFonts w:ascii="Arial Narrow" w:hAnsi="Arial Narrow"/>
                <w:sz w:val="22"/>
                <w:szCs w:val="22"/>
              </w:rPr>
            </w:pPr>
            <w:r w:rsidRPr="003A0804">
              <w:rPr>
                <w:rFonts w:ascii="Arial Narrow" w:hAnsi="Arial Narrow"/>
                <w:sz w:val="22"/>
                <w:szCs w:val="22"/>
              </w:rPr>
              <w:t>GIZ | October–</w:t>
            </w:r>
            <w:r w:rsidR="00970B54" w:rsidRPr="003A0804">
              <w:rPr>
                <w:rFonts w:ascii="Arial Narrow" w:hAnsi="Arial Narrow"/>
                <w:sz w:val="22"/>
                <w:szCs w:val="22"/>
              </w:rPr>
              <w:t>December,</w:t>
            </w:r>
            <w:r w:rsidR="00970B54">
              <w:rPr>
                <w:rFonts w:ascii="Arial Narrow" w:hAnsi="Arial Narrow"/>
                <w:sz w:val="22"/>
                <w:szCs w:val="22"/>
              </w:rPr>
              <w:t xml:space="preserve"> </w:t>
            </w:r>
            <w:r w:rsidRPr="003A0804">
              <w:rPr>
                <w:rFonts w:ascii="Arial Narrow" w:hAnsi="Arial Narrow"/>
                <w:sz w:val="22"/>
                <w:szCs w:val="22"/>
              </w:rPr>
              <w:t>2025</w:t>
            </w:r>
          </w:p>
        </w:tc>
        <w:tc>
          <w:tcPr>
            <w:tcW w:w="4675" w:type="dxa"/>
            <w:hideMark/>
          </w:tcPr>
          <w:p w14:paraId="67F088BD" w14:textId="77777777" w:rsidR="00082CC8" w:rsidRPr="003A0804" w:rsidRDefault="00082CC8" w:rsidP="00082CC8">
            <w:pPr>
              <w:rPr>
                <w:rFonts w:ascii="Arial Narrow" w:hAnsi="Arial Narrow"/>
                <w:sz w:val="22"/>
                <w:szCs w:val="22"/>
              </w:rPr>
            </w:pPr>
            <w:r w:rsidRPr="003A0804">
              <w:rPr>
                <w:rFonts w:ascii="Arial Narrow" w:hAnsi="Arial Narrow"/>
                <w:sz w:val="22"/>
                <w:szCs w:val="22"/>
              </w:rPr>
              <w:t>Certified SME LOOP &amp; GTA Coach</w:t>
            </w:r>
          </w:p>
        </w:tc>
      </w:tr>
      <w:tr w:rsidR="00082CC8" w:rsidRPr="00082CC8" w14:paraId="6078F8E7" w14:textId="77777777" w:rsidTr="00BB628F">
        <w:tc>
          <w:tcPr>
            <w:tcW w:w="6115" w:type="dxa"/>
            <w:hideMark/>
          </w:tcPr>
          <w:p w14:paraId="4391229B" w14:textId="58291F3D" w:rsidR="00082CC8" w:rsidRPr="003A0804" w:rsidRDefault="00082CC8" w:rsidP="00082CC8">
            <w:pPr>
              <w:rPr>
                <w:rFonts w:ascii="Arial Narrow" w:hAnsi="Arial Narrow"/>
                <w:sz w:val="22"/>
                <w:szCs w:val="22"/>
              </w:rPr>
            </w:pPr>
            <w:r w:rsidRPr="003A0804">
              <w:rPr>
                <w:rFonts w:ascii="Arial Narrow" w:hAnsi="Arial Narrow"/>
                <w:sz w:val="22"/>
                <w:szCs w:val="22"/>
              </w:rPr>
              <w:t>International Finance Corporation / African Transformation Lab | August–November</w:t>
            </w:r>
            <w:r w:rsidR="00C74409">
              <w:rPr>
                <w:rFonts w:ascii="Arial Narrow" w:hAnsi="Arial Narrow"/>
                <w:sz w:val="22"/>
                <w:szCs w:val="22"/>
              </w:rPr>
              <w:t>,</w:t>
            </w:r>
            <w:r w:rsidRPr="003A0804">
              <w:rPr>
                <w:rFonts w:ascii="Arial Narrow" w:hAnsi="Arial Narrow"/>
                <w:sz w:val="22"/>
                <w:szCs w:val="22"/>
              </w:rPr>
              <w:t xml:space="preserve"> 2025</w:t>
            </w:r>
          </w:p>
        </w:tc>
        <w:tc>
          <w:tcPr>
            <w:tcW w:w="4675" w:type="dxa"/>
            <w:hideMark/>
          </w:tcPr>
          <w:p w14:paraId="31E95BF1" w14:textId="77777777" w:rsidR="00082CC8" w:rsidRPr="003A0804" w:rsidRDefault="00082CC8" w:rsidP="00082CC8">
            <w:pPr>
              <w:rPr>
                <w:rFonts w:ascii="Arial Narrow" w:hAnsi="Arial Narrow"/>
                <w:sz w:val="22"/>
                <w:szCs w:val="22"/>
              </w:rPr>
            </w:pPr>
            <w:r w:rsidRPr="003A0804">
              <w:rPr>
                <w:rFonts w:ascii="Arial Narrow" w:hAnsi="Arial Narrow"/>
                <w:sz w:val="22"/>
                <w:szCs w:val="22"/>
              </w:rPr>
              <w:t>Blended Business Development Services Coach</w:t>
            </w:r>
          </w:p>
        </w:tc>
      </w:tr>
      <w:tr w:rsidR="00082CC8" w:rsidRPr="00082CC8" w14:paraId="684C170E" w14:textId="77777777" w:rsidTr="00BB628F">
        <w:tc>
          <w:tcPr>
            <w:tcW w:w="6115" w:type="dxa"/>
            <w:hideMark/>
          </w:tcPr>
          <w:p w14:paraId="1BF19348" w14:textId="0C349447" w:rsidR="00082CC8" w:rsidRPr="003A0804" w:rsidRDefault="00082CC8" w:rsidP="00082CC8">
            <w:pPr>
              <w:rPr>
                <w:rFonts w:ascii="Arial Narrow" w:hAnsi="Arial Narrow"/>
                <w:sz w:val="22"/>
                <w:szCs w:val="22"/>
              </w:rPr>
            </w:pPr>
            <w:r w:rsidRPr="003A0804">
              <w:rPr>
                <w:rFonts w:ascii="Arial Narrow" w:hAnsi="Arial Narrow"/>
                <w:sz w:val="22"/>
                <w:szCs w:val="22"/>
              </w:rPr>
              <w:t>International Labour Organization (ILO) | September–November</w:t>
            </w:r>
            <w:r w:rsidR="00C74409">
              <w:rPr>
                <w:rFonts w:ascii="Arial Narrow" w:hAnsi="Arial Narrow"/>
                <w:sz w:val="22"/>
                <w:szCs w:val="22"/>
              </w:rPr>
              <w:t>,</w:t>
            </w:r>
            <w:r w:rsidRPr="003A0804">
              <w:rPr>
                <w:rFonts w:ascii="Arial Narrow" w:hAnsi="Arial Narrow"/>
                <w:sz w:val="22"/>
                <w:szCs w:val="22"/>
              </w:rPr>
              <w:t>2025</w:t>
            </w:r>
          </w:p>
        </w:tc>
        <w:tc>
          <w:tcPr>
            <w:tcW w:w="4675" w:type="dxa"/>
            <w:hideMark/>
          </w:tcPr>
          <w:p w14:paraId="1DABF113" w14:textId="77777777" w:rsidR="00082CC8" w:rsidRPr="003A0804" w:rsidRDefault="00082CC8" w:rsidP="00082CC8">
            <w:pPr>
              <w:rPr>
                <w:rFonts w:ascii="Arial Narrow" w:hAnsi="Arial Narrow"/>
                <w:sz w:val="22"/>
                <w:szCs w:val="22"/>
              </w:rPr>
            </w:pPr>
            <w:r w:rsidRPr="003A0804">
              <w:rPr>
                <w:rFonts w:ascii="Arial Narrow" w:hAnsi="Arial Narrow"/>
                <w:sz w:val="22"/>
                <w:szCs w:val="22"/>
              </w:rPr>
              <w:t>Digitalize Your Business / Embrace Digital in Kenya – Trainer</w:t>
            </w:r>
          </w:p>
        </w:tc>
      </w:tr>
      <w:tr w:rsidR="00082CC8" w:rsidRPr="00082CC8" w14:paraId="6432CC35" w14:textId="77777777" w:rsidTr="00BB628F">
        <w:tc>
          <w:tcPr>
            <w:tcW w:w="6115" w:type="dxa"/>
            <w:hideMark/>
          </w:tcPr>
          <w:p w14:paraId="4A1D53EB" w14:textId="597E66DE" w:rsidR="00082CC8" w:rsidRPr="003A0804" w:rsidRDefault="00082CC8" w:rsidP="00082CC8">
            <w:pPr>
              <w:rPr>
                <w:rFonts w:ascii="Arial Narrow" w:hAnsi="Arial Narrow"/>
                <w:sz w:val="22"/>
                <w:szCs w:val="22"/>
              </w:rPr>
            </w:pPr>
            <w:r w:rsidRPr="003A0804">
              <w:rPr>
                <w:rFonts w:ascii="Arial Narrow" w:hAnsi="Arial Narrow"/>
                <w:sz w:val="22"/>
                <w:szCs w:val="22"/>
              </w:rPr>
              <w:t>International Labour Organization (ILO) | August</w:t>
            </w:r>
            <w:r w:rsidR="00970B54">
              <w:rPr>
                <w:rFonts w:ascii="Arial Narrow" w:hAnsi="Arial Narrow"/>
                <w:sz w:val="22"/>
                <w:szCs w:val="22"/>
              </w:rPr>
              <w:t>,</w:t>
            </w:r>
            <w:r w:rsidRPr="003A0804">
              <w:rPr>
                <w:rFonts w:ascii="Arial Narrow" w:hAnsi="Arial Narrow"/>
                <w:sz w:val="22"/>
                <w:szCs w:val="22"/>
              </w:rPr>
              <w:t xml:space="preserve"> 2024</w:t>
            </w:r>
          </w:p>
        </w:tc>
        <w:tc>
          <w:tcPr>
            <w:tcW w:w="4675" w:type="dxa"/>
            <w:hideMark/>
          </w:tcPr>
          <w:p w14:paraId="6229446C" w14:textId="77777777" w:rsidR="00082CC8" w:rsidRPr="003A0804" w:rsidRDefault="00082CC8" w:rsidP="00082CC8">
            <w:pPr>
              <w:rPr>
                <w:rFonts w:ascii="Arial Narrow" w:hAnsi="Arial Narrow"/>
                <w:sz w:val="22"/>
                <w:szCs w:val="22"/>
              </w:rPr>
            </w:pPr>
            <w:r w:rsidRPr="003A0804">
              <w:rPr>
                <w:rFonts w:ascii="Arial Narrow" w:hAnsi="Arial Narrow"/>
                <w:sz w:val="22"/>
                <w:szCs w:val="22"/>
              </w:rPr>
              <w:t>Women in Digital Business – Training of Lead Trainers</w:t>
            </w:r>
          </w:p>
        </w:tc>
      </w:tr>
      <w:tr w:rsidR="00082CC8" w:rsidRPr="00082CC8" w14:paraId="43C20DEE" w14:textId="77777777" w:rsidTr="00BB628F">
        <w:tc>
          <w:tcPr>
            <w:tcW w:w="6115" w:type="dxa"/>
            <w:hideMark/>
          </w:tcPr>
          <w:p w14:paraId="0BD0F974" w14:textId="613D2A9D" w:rsidR="00082CC8" w:rsidRPr="003A0804" w:rsidRDefault="00082CC8" w:rsidP="00082CC8">
            <w:pPr>
              <w:rPr>
                <w:rFonts w:ascii="Arial Narrow" w:hAnsi="Arial Narrow"/>
                <w:sz w:val="22"/>
                <w:szCs w:val="22"/>
              </w:rPr>
            </w:pPr>
            <w:r w:rsidRPr="003A0804">
              <w:rPr>
                <w:rFonts w:ascii="Arial Narrow" w:hAnsi="Arial Narrow"/>
                <w:sz w:val="22"/>
                <w:szCs w:val="22"/>
              </w:rPr>
              <w:t>International Labour Organization (ILO) | January</w:t>
            </w:r>
            <w:r w:rsidR="00970B54">
              <w:rPr>
                <w:rFonts w:ascii="Arial Narrow" w:hAnsi="Arial Narrow"/>
                <w:sz w:val="22"/>
                <w:szCs w:val="22"/>
              </w:rPr>
              <w:t>,</w:t>
            </w:r>
            <w:r w:rsidRPr="003A0804">
              <w:rPr>
                <w:rFonts w:ascii="Arial Narrow" w:hAnsi="Arial Narrow"/>
                <w:sz w:val="22"/>
                <w:szCs w:val="22"/>
              </w:rPr>
              <w:t xml:space="preserve"> 2023</w:t>
            </w:r>
          </w:p>
        </w:tc>
        <w:tc>
          <w:tcPr>
            <w:tcW w:w="4675" w:type="dxa"/>
            <w:hideMark/>
          </w:tcPr>
          <w:p w14:paraId="6AFE95B4" w14:textId="77777777" w:rsidR="00082CC8" w:rsidRPr="003A0804" w:rsidRDefault="00082CC8" w:rsidP="00082CC8">
            <w:pPr>
              <w:rPr>
                <w:rFonts w:ascii="Arial Narrow" w:hAnsi="Arial Narrow"/>
                <w:sz w:val="22"/>
                <w:szCs w:val="22"/>
              </w:rPr>
            </w:pPr>
            <w:r w:rsidRPr="003A0804">
              <w:rPr>
                <w:rFonts w:ascii="Arial Narrow" w:hAnsi="Arial Narrow"/>
                <w:sz w:val="22"/>
                <w:szCs w:val="22"/>
              </w:rPr>
              <w:t>Start and Improve Your Business (SIYB) – Certified Trainer</w:t>
            </w:r>
          </w:p>
        </w:tc>
      </w:tr>
      <w:tr w:rsidR="00082CC8" w:rsidRPr="00082CC8" w14:paraId="08326216" w14:textId="77777777" w:rsidTr="00BB628F">
        <w:tc>
          <w:tcPr>
            <w:tcW w:w="6115" w:type="dxa"/>
            <w:hideMark/>
          </w:tcPr>
          <w:p w14:paraId="069D40E6" w14:textId="15747748" w:rsidR="00082CC8" w:rsidRPr="003A0804" w:rsidRDefault="00082CC8" w:rsidP="00082CC8">
            <w:pPr>
              <w:rPr>
                <w:rFonts w:ascii="Arial Narrow" w:hAnsi="Arial Narrow"/>
                <w:sz w:val="22"/>
                <w:szCs w:val="22"/>
              </w:rPr>
            </w:pPr>
            <w:r w:rsidRPr="003A0804">
              <w:rPr>
                <w:rFonts w:ascii="Arial Narrow" w:hAnsi="Arial Narrow"/>
                <w:sz w:val="22"/>
                <w:szCs w:val="22"/>
              </w:rPr>
              <w:t>United Nations Development Programme (UNDP) | January–March</w:t>
            </w:r>
            <w:r w:rsidR="00C74409">
              <w:rPr>
                <w:rFonts w:ascii="Arial Narrow" w:hAnsi="Arial Narrow"/>
                <w:sz w:val="22"/>
                <w:szCs w:val="22"/>
              </w:rPr>
              <w:t xml:space="preserve">, </w:t>
            </w:r>
            <w:r w:rsidRPr="003A0804">
              <w:rPr>
                <w:rFonts w:ascii="Arial Narrow" w:hAnsi="Arial Narrow"/>
                <w:sz w:val="22"/>
                <w:szCs w:val="22"/>
              </w:rPr>
              <w:t>2013</w:t>
            </w:r>
          </w:p>
        </w:tc>
        <w:tc>
          <w:tcPr>
            <w:tcW w:w="4675" w:type="dxa"/>
            <w:hideMark/>
          </w:tcPr>
          <w:p w14:paraId="59CF7E70" w14:textId="77777777" w:rsidR="00082CC8" w:rsidRPr="003A0804" w:rsidRDefault="00082CC8" w:rsidP="00082CC8">
            <w:pPr>
              <w:rPr>
                <w:rFonts w:ascii="Arial Narrow" w:hAnsi="Arial Narrow"/>
                <w:sz w:val="22"/>
                <w:szCs w:val="22"/>
              </w:rPr>
            </w:pPr>
            <w:r w:rsidRPr="003A0804">
              <w:rPr>
                <w:rFonts w:ascii="Arial Narrow" w:hAnsi="Arial Narrow"/>
                <w:sz w:val="22"/>
                <w:szCs w:val="22"/>
              </w:rPr>
              <w:t>Certified Development Trainer</w:t>
            </w:r>
          </w:p>
        </w:tc>
      </w:tr>
      <w:tr w:rsidR="00082CC8" w:rsidRPr="00082CC8" w14:paraId="4074CCCD" w14:textId="77777777" w:rsidTr="00BB628F">
        <w:tc>
          <w:tcPr>
            <w:tcW w:w="6115" w:type="dxa"/>
            <w:hideMark/>
          </w:tcPr>
          <w:p w14:paraId="0FE99FD7" w14:textId="3F8EAA27" w:rsidR="00082CC8" w:rsidRPr="003A0804" w:rsidRDefault="00082CC8" w:rsidP="00082CC8">
            <w:pPr>
              <w:rPr>
                <w:rFonts w:ascii="Arial Narrow" w:hAnsi="Arial Narrow"/>
                <w:sz w:val="22"/>
                <w:szCs w:val="22"/>
              </w:rPr>
            </w:pPr>
            <w:r w:rsidRPr="003A0804">
              <w:rPr>
                <w:rFonts w:ascii="Arial Narrow" w:hAnsi="Arial Narrow"/>
                <w:sz w:val="22"/>
                <w:szCs w:val="22"/>
              </w:rPr>
              <w:t>United Nations Development Programme (UNDP) | April</w:t>
            </w:r>
            <w:r w:rsidR="00C74409">
              <w:rPr>
                <w:rFonts w:ascii="Arial Narrow" w:hAnsi="Arial Narrow"/>
                <w:sz w:val="22"/>
                <w:szCs w:val="22"/>
              </w:rPr>
              <w:t>,</w:t>
            </w:r>
            <w:r w:rsidRPr="003A0804">
              <w:rPr>
                <w:rFonts w:ascii="Arial Narrow" w:hAnsi="Arial Narrow"/>
                <w:sz w:val="22"/>
                <w:szCs w:val="22"/>
              </w:rPr>
              <w:t xml:space="preserve"> 2012</w:t>
            </w:r>
          </w:p>
        </w:tc>
        <w:tc>
          <w:tcPr>
            <w:tcW w:w="4675" w:type="dxa"/>
            <w:hideMark/>
          </w:tcPr>
          <w:p w14:paraId="10A5B747" w14:textId="77777777" w:rsidR="00082CC8" w:rsidRPr="003A0804" w:rsidRDefault="00082CC8" w:rsidP="00082CC8">
            <w:pPr>
              <w:rPr>
                <w:rFonts w:ascii="Arial Narrow" w:hAnsi="Arial Narrow"/>
                <w:sz w:val="22"/>
                <w:szCs w:val="22"/>
              </w:rPr>
            </w:pPr>
            <w:r w:rsidRPr="003A0804">
              <w:rPr>
                <w:rFonts w:ascii="Arial Narrow" w:hAnsi="Arial Narrow"/>
                <w:sz w:val="22"/>
                <w:szCs w:val="22"/>
              </w:rPr>
              <w:t>Business Skills and Entrepreneurship Trainer</w:t>
            </w:r>
          </w:p>
        </w:tc>
      </w:tr>
    </w:tbl>
    <w:p w14:paraId="5BE19C2D" w14:textId="77777777" w:rsidR="00082CC8" w:rsidRPr="00A178CD" w:rsidRDefault="00082CC8" w:rsidP="00082CC8">
      <w:pPr>
        <w:spacing w:after="0" w:line="240" w:lineRule="auto"/>
        <w:rPr>
          <w:rFonts w:ascii="Arial Narrow" w:hAnsi="Arial Narrow"/>
          <w:b/>
          <w:bCs/>
          <w:color w:val="2F5496" w:themeColor="accent1" w:themeShade="BF"/>
          <w:sz w:val="22"/>
          <w:szCs w:val="22"/>
        </w:rPr>
      </w:pPr>
      <w:r w:rsidRPr="00A178CD">
        <w:rPr>
          <w:rFonts w:ascii="Arial Narrow" w:hAnsi="Arial Narrow"/>
          <w:b/>
          <w:bCs/>
          <w:color w:val="2F5496" w:themeColor="accent1" w:themeShade="BF"/>
          <w:sz w:val="22"/>
          <w:szCs w:val="22"/>
        </w:rPr>
        <w:t>C. LANGUAGE PROFICIENCY</w:t>
      </w:r>
    </w:p>
    <w:p w14:paraId="79316407" w14:textId="77777777" w:rsidR="00082CC8" w:rsidRDefault="00082CC8" w:rsidP="00082CC8">
      <w:pPr>
        <w:spacing w:after="0" w:line="240" w:lineRule="auto"/>
        <w:rPr>
          <w:rFonts w:ascii="Arial Narrow" w:hAnsi="Arial Narrow"/>
          <w:sz w:val="22"/>
          <w:szCs w:val="22"/>
        </w:rPr>
      </w:pPr>
      <w:r w:rsidRPr="00082CC8">
        <w:rPr>
          <w:rFonts w:ascii="Arial Narrow" w:hAnsi="Arial Narrow"/>
          <w:sz w:val="22"/>
          <w:szCs w:val="22"/>
        </w:rPr>
        <w:t>The submitted CV does not state language proficiency using the Common European Framework of Reference. These levels should be confirmed before final submission.</w:t>
      </w:r>
    </w:p>
    <w:tbl>
      <w:tblPr>
        <w:tblStyle w:val="TableGridLight"/>
        <w:tblW w:w="5000" w:type="pct"/>
        <w:tblLook w:val="04A0" w:firstRow="1" w:lastRow="0" w:firstColumn="1" w:lastColumn="0" w:noHBand="0" w:noVBand="1"/>
      </w:tblPr>
      <w:tblGrid>
        <w:gridCol w:w="1983"/>
        <w:gridCol w:w="3170"/>
        <w:gridCol w:w="3170"/>
        <w:gridCol w:w="2467"/>
      </w:tblGrid>
      <w:tr w:rsidR="00D149CB" w:rsidRPr="00D149CB" w14:paraId="492ED974" w14:textId="77777777" w:rsidTr="00BD32B6">
        <w:tc>
          <w:tcPr>
            <w:tcW w:w="919" w:type="pct"/>
            <w:shd w:val="clear" w:color="auto" w:fill="2F5496" w:themeFill="accent1" w:themeFillShade="BF"/>
            <w:hideMark/>
          </w:tcPr>
          <w:p w14:paraId="69D77BC1" w14:textId="77777777" w:rsidR="00D149CB" w:rsidRPr="00D149CB" w:rsidRDefault="00D149CB" w:rsidP="00D149CB">
            <w:pPr>
              <w:rPr>
                <w:rFonts w:ascii="Arial Narrow" w:hAnsi="Arial Narrow"/>
                <w:b/>
                <w:bCs/>
                <w:color w:val="FFFFFF" w:themeColor="background1"/>
                <w:sz w:val="22"/>
                <w:szCs w:val="22"/>
              </w:rPr>
            </w:pPr>
            <w:r w:rsidRPr="00D149CB">
              <w:rPr>
                <w:rFonts w:ascii="Arial Narrow" w:hAnsi="Arial Narrow"/>
                <w:b/>
                <w:bCs/>
                <w:color w:val="FFFFFF" w:themeColor="background1"/>
                <w:sz w:val="22"/>
                <w:szCs w:val="22"/>
              </w:rPr>
              <w:t>LANGUAGE</w:t>
            </w:r>
          </w:p>
        </w:tc>
        <w:tc>
          <w:tcPr>
            <w:tcW w:w="1469" w:type="pct"/>
            <w:shd w:val="clear" w:color="auto" w:fill="2F5496" w:themeFill="accent1" w:themeFillShade="BF"/>
            <w:hideMark/>
          </w:tcPr>
          <w:p w14:paraId="0AB38B10" w14:textId="77777777" w:rsidR="00D149CB" w:rsidRPr="00D149CB" w:rsidRDefault="00D149CB" w:rsidP="00D149CB">
            <w:pPr>
              <w:rPr>
                <w:rFonts w:ascii="Arial Narrow" w:hAnsi="Arial Narrow"/>
                <w:b/>
                <w:bCs/>
                <w:color w:val="FFFFFF" w:themeColor="background1"/>
                <w:sz w:val="22"/>
                <w:szCs w:val="22"/>
              </w:rPr>
            </w:pPr>
            <w:r w:rsidRPr="00D149CB">
              <w:rPr>
                <w:rFonts w:ascii="Arial Narrow" w:hAnsi="Arial Narrow"/>
                <w:b/>
                <w:bCs/>
                <w:color w:val="FFFFFF" w:themeColor="background1"/>
                <w:sz w:val="22"/>
                <w:szCs w:val="22"/>
              </w:rPr>
              <w:t>READING</w:t>
            </w:r>
          </w:p>
        </w:tc>
        <w:tc>
          <w:tcPr>
            <w:tcW w:w="1469" w:type="pct"/>
            <w:shd w:val="clear" w:color="auto" w:fill="2F5496" w:themeFill="accent1" w:themeFillShade="BF"/>
            <w:hideMark/>
          </w:tcPr>
          <w:p w14:paraId="24EA8BA1" w14:textId="77777777" w:rsidR="00D149CB" w:rsidRPr="00D149CB" w:rsidRDefault="00D149CB" w:rsidP="00D149CB">
            <w:pPr>
              <w:rPr>
                <w:rFonts w:ascii="Arial Narrow" w:hAnsi="Arial Narrow"/>
                <w:b/>
                <w:bCs/>
                <w:color w:val="FFFFFF" w:themeColor="background1"/>
                <w:sz w:val="22"/>
                <w:szCs w:val="22"/>
              </w:rPr>
            </w:pPr>
            <w:r w:rsidRPr="00D149CB">
              <w:rPr>
                <w:rFonts w:ascii="Arial Narrow" w:hAnsi="Arial Narrow"/>
                <w:b/>
                <w:bCs/>
                <w:color w:val="FFFFFF" w:themeColor="background1"/>
                <w:sz w:val="22"/>
                <w:szCs w:val="22"/>
              </w:rPr>
              <w:t>SPEAKING</w:t>
            </w:r>
          </w:p>
        </w:tc>
        <w:tc>
          <w:tcPr>
            <w:tcW w:w="1143" w:type="pct"/>
            <w:shd w:val="clear" w:color="auto" w:fill="2F5496" w:themeFill="accent1" w:themeFillShade="BF"/>
            <w:hideMark/>
          </w:tcPr>
          <w:p w14:paraId="54FB5669" w14:textId="77777777" w:rsidR="00D149CB" w:rsidRPr="00D149CB" w:rsidRDefault="00D149CB" w:rsidP="00D149CB">
            <w:pPr>
              <w:rPr>
                <w:rFonts w:ascii="Arial Narrow" w:hAnsi="Arial Narrow"/>
                <w:b/>
                <w:bCs/>
                <w:color w:val="FFFFFF" w:themeColor="background1"/>
                <w:sz w:val="22"/>
                <w:szCs w:val="22"/>
              </w:rPr>
            </w:pPr>
            <w:r w:rsidRPr="00D149CB">
              <w:rPr>
                <w:rFonts w:ascii="Arial Narrow" w:hAnsi="Arial Narrow"/>
                <w:b/>
                <w:bCs/>
                <w:color w:val="FFFFFF" w:themeColor="background1"/>
                <w:sz w:val="22"/>
                <w:szCs w:val="22"/>
              </w:rPr>
              <w:t>WRITING</w:t>
            </w:r>
          </w:p>
        </w:tc>
      </w:tr>
      <w:tr w:rsidR="00D149CB" w:rsidRPr="00D149CB" w14:paraId="37D45979" w14:textId="77777777" w:rsidTr="00BD32B6">
        <w:tc>
          <w:tcPr>
            <w:tcW w:w="919" w:type="pct"/>
            <w:hideMark/>
          </w:tcPr>
          <w:p w14:paraId="255912C8" w14:textId="77777777" w:rsidR="00D149CB" w:rsidRPr="00D149CB" w:rsidRDefault="00D149CB" w:rsidP="00D149CB">
            <w:pPr>
              <w:rPr>
                <w:rFonts w:ascii="Arial Narrow" w:hAnsi="Arial Narrow"/>
                <w:sz w:val="22"/>
                <w:szCs w:val="22"/>
              </w:rPr>
            </w:pPr>
            <w:r w:rsidRPr="00D149CB">
              <w:rPr>
                <w:rFonts w:ascii="Arial Narrow" w:hAnsi="Arial Narrow"/>
                <w:sz w:val="22"/>
                <w:szCs w:val="22"/>
              </w:rPr>
              <w:t>English</w:t>
            </w:r>
          </w:p>
        </w:tc>
        <w:tc>
          <w:tcPr>
            <w:tcW w:w="1469" w:type="pct"/>
            <w:hideMark/>
          </w:tcPr>
          <w:p w14:paraId="65323BC0" w14:textId="77777777" w:rsidR="00D149CB" w:rsidRPr="00D149CB" w:rsidRDefault="00D149CB" w:rsidP="00D149CB">
            <w:pPr>
              <w:rPr>
                <w:rFonts w:ascii="Arial Narrow" w:hAnsi="Arial Narrow"/>
                <w:sz w:val="22"/>
                <w:szCs w:val="22"/>
              </w:rPr>
            </w:pPr>
            <w:r w:rsidRPr="00D149CB">
              <w:rPr>
                <w:rFonts w:ascii="Arial Narrow" w:hAnsi="Arial Narrow"/>
                <w:sz w:val="22"/>
                <w:szCs w:val="22"/>
              </w:rPr>
              <w:t>C2</w:t>
            </w:r>
          </w:p>
        </w:tc>
        <w:tc>
          <w:tcPr>
            <w:tcW w:w="1469" w:type="pct"/>
            <w:hideMark/>
          </w:tcPr>
          <w:p w14:paraId="532B1E53" w14:textId="77777777" w:rsidR="00D149CB" w:rsidRPr="00D149CB" w:rsidRDefault="00D149CB" w:rsidP="00D149CB">
            <w:pPr>
              <w:rPr>
                <w:rFonts w:ascii="Arial Narrow" w:hAnsi="Arial Narrow"/>
                <w:sz w:val="22"/>
                <w:szCs w:val="22"/>
              </w:rPr>
            </w:pPr>
            <w:r w:rsidRPr="00D149CB">
              <w:rPr>
                <w:rFonts w:ascii="Arial Narrow" w:hAnsi="Arial Narrow"/>
                <w:sz w:val="22"/>
                <w:szCs w:val="22"/>
              </w:rPr>
              <w:t>C2</w:t>
            </w:r>
          </w:p>
        </w:tc>
        <w:tc>
          <w:tcPr>
            <w:tcW w:w="1143" w:type="pct"/>
            <w:hideMark/>
          </w:tcPr>
          <w:p w14:paraId="38372D5F" w14:textId="77777777" w:rsidR="00D149CB" w:rsidRPr="00D149CB" w:rsidRDefault="00D149CB" w:rsidP="00D149CB">
            <w:pPr>
              <w:rPr>
                <w:rFonts w:ascii="Arial Narrow" w:hAnsi="Arial Narrow"/>
                <w:sz w:val="22"/>
                <w:szCs w:val="22"/>
              </w:rPr>
            </w:pPr>
            <w:r w:rsidRPr="00D149CB">
              <w:rPr>
                <w:rFonts w:ascii="Arial Narrow" w:hAnsi="Arial Narrow"/>
                <w:sz w:val="22"/>
                <w:szCs w:val="22"/>
              </w:rPr>
              <w:t>C2</w:t>
            </w:r>
          </w:p>
        </w:tc>
      </w:tr>
      <w:tr w:rsidR="00D149CB" w:rsidRPr="00D149CB" w14:paraId="0354D2A6" w14:textId="77777777" w:rsidTr="00BD32B6">
        <w:tc>
          <w:tcPr>
            <w:tcW w:w="919" w:type="pct"/>
            <w:hideMark/>
          </w:tcPr>
          <w:p w14:paraId="68794721" w14:textId="77777777" w:rsidR="00D149CB" w:rsidRPr="00D149CB" w:rsidRDefault="00D149CB" w:rsidP="00D149CB">
            <w:pPr>
              <w:rPr>
                <w:rFonts w:ascii="Arial Narrow" w:hAnsi="Arial Narrow"/>
                <w:sz w:val="22"/>
                <w:szCs w:val="22"/>
              </w:rPr>
            </w:pPr>
            <w:r w:rsidRPr="00D149CB">
              <w:rPr>
                <w:rFonts w:ascii="Arial Narrow" w:hAnsi="Arial Narrow"/>
                <w:sz w:val="22"/>
                <w:szCs w:val="22"/>
              </w:rPr>
              <w:t>Kiswahili</w:t>
            </w:r>
          </w:p>
        </w:tc>
        <w:tc>
          <w:tcPr>
            <w:tcW w:w="1469" w:type="pct"/>
            <w:hideMark/>
          </w:tcPr>
          <w:p w14:paraId="0FAAA478" w14:textId="77777777" w:rsidR="00D149CB" w:rsidRPr="00D149CB" w:rsidRDefault="00D149CB" w:rsidP="00D149CB">
            <w:pPr>
              <w:rPr>
                <w:rFonts w:ascii="Arial Narrow" w:hAnsi="Arial Narrow"/>
                <w:sz w:val="22"/>
                <w:szCs w:val="22"/>
              </w:rPr>
            </w:pPr>
            <w:r w:rsidRPr="00D149CB">
              <w:rPr>
                <w:rFonts w:ascii="Arial Narrow" w:hAnsi="Arial Narrow"/>
                <w:sz w:val="22"/>
                <w:szCs w:val="22"/>
              </w:rPr>
              <w:t>C2</w:t>
            </w:r>
          </w:p>
        </w:tc>
        <w:tc>
          <w:tcPr>
            <w:tcW w:w="1469" w:type="pct"/>
            <w:hideMark/>
          </w:tcPr>
          <w:p w14:paraId="20743D27" w14:textId="77777777" w:rsidR="00D149CB" w:rsidRPr="00D149CB" w:rsidRDefault="00D149CB" w:rsidP="00D149CB">
            <w:pPr>
              <w:rPr>
                <w:rFonts w:ascii="Arial Narrow" w:hAnsi="Arial Narrow"/>
                <w:sz w:val="22"/>
                <w:szCs w:val="22"/>
              </w:rPr>
            </w:pPr>
            <w:r w:rsidRPr="00D149CB">
              <w:rPr>
                <w:rFonts w:ascii="Arial Narrow" w:hAnsi="Arial Narrow"/>
                <w:sz w:val="22"/>
                <w:szCs w:val="22"/>
              </w:rPr>
              <w:t>C2</w:t>
            </w:r>
          </w:p>
        </w:tc>
        <w:tc>
          <w:tcPr>
            <w:tcW w:w="1143" w:type="pct"/>
            <w:hideMark/>
          </w:tcPr>
          <w:p w14:paraId="265AC56E" w14:textId="77777777" w:rsidR="00D149CB" w:rsidRPr="00D149CB" w:rsidRDefault="00D149CB" w:rsidP="00D149CB">
            <w:pPr>
              <w:rPr>
                <w:rFonts w:ascii="Arial Narrow" w:hAnsi="Arial Narrow"/>
                <w:sz w:val="22"/>
                <w:szCs w:val="22"/>
              </w:rPr>
            </w:pPr>
            <w:r w:rsidRPr="00D149CB">
              <w:rPr>
                <w:rFonts w:ascii="Arial Narrow" w:hAnsi="Arial Narrow"/>
                <w:sz w:val="22"/>
                <w:szCs w:val="22"/>
              </w:rPr>
              <w:t>C2</w:t>
            </w:r>
          </w:p>
        </w:tc>
      </w:tr>
      <w:tr w:rsidR="00D149CB" w:rsidRPr="00D149CB" w14:paraId="63CC9B21" w14:textId="77777777" w:rsidTr="00BD32B6">
        <w:tc>
          <w:tcPr>
            <w:tcW w:w="919" w:type="pct"/>
            <w:hideMark/>
          </w:tcPr>
          <w:p w14:paraId="6821DAEE" w14:textId="77777777" w:rsidR="00D149CB" w:rsidRPr="00D149CB" w:rsidRDefault="00D149CB" w:rsidP="00D149CB">
            <w:pPr>
              <w:rPr>
                <w:rFonts w:ascii="Arial Narrow" w:hAnsi="Arial Narrow"/>
                <w:sz w:val="22"/>
                <w:szCs w:val="22"/>
              </w:rPr>
            </w:pPr>
            <w:r w:rsidRPr="00D149CB">
              <w:rPr>
                <w:rFonts w:ascii="Arial Narrow" w:hAnsi="Arial Narrow"/>
                <w:sz w:val="22"/>
                <w:szCs w:val="22"/>
              </w:rPr>
              <w:t>Ng’aturkana</w:t>
            </w:r>
          </w:p>
        </w:tc>
        <w:tc>
          <w:tcPr>
            <w:tcW w:w="1469" w:type="pct"/>
            <w:hideMark/>
          </w:tcPr>
          <w:p w14:paraId="75D8D83E" w14:textId="277F0B60" w:rsidR="00D149CB" w:rsidRPr="00D149CB" w:rsidRDefault="00D149CB" w:rsidP="00D149CB">
            <w:pPr>
              <w:rPr>
                <w:rFonts w:ascii="Arial Narrow" w:hAnsi="Arial Narrow"/>
                <w:sz w:val="22"/>
                <w:szCs w:val="22"/>
              </w:rPr>
            </w:pPr>
            <w:r w:rsidRPr="00D149CB">
              <w:rPr>
                <w:rFonts w:ascii="Arial Narrow" w:hAnsi="Arial Narrow"/>
                <w:sz w:val="22"/>
                <w:szCs w:val="22"/>
              </w:rPr>
              <w:t>C</w:t>
            </w:r>
            <w:r w:rsidR="001B01F7">
              <w:rPr>
                <w:rFonts w:ascii="Arial Narrow" w:hAnsi="Arial Narrow"/>
                <w:sz w:val="22"/>
                <w:szCs w:val="22"/>
              </w:rPr>
              <w:t>1</w:t>
            </w:r>
          </w:p>
        </w:tc>
        <w:tc>
          <w:tcPr>
            <w:tcW w:w="1469" w:type="pct"/>
            <w:hideMark/>
          </w:tcPr>
          <w:p w14:paraId="1AECB611" w14:textId="3AF2F3A7" w:rsidR="00D149CB" w:rsidRPr="00D149CB" w:rsidRDefault="00D149CB" w:rsidP="00D149CB">
            <w:pPr>
              <w:rPr>
                <w:rFonts w:ascii="Arial Narrow" w:hAnsi="Arial Narrow"/>
                <w:sz w:val="22"/>
                <w:szCs w:val="22"/>
              </w:rPr>
            </w:pPr>
            <w:r w:rsidRPr="00D149CB">
              <w:rPr>
                <w:rFonts w:ascii="Arial Narrow" w:hAnsi="Arial Narrow"/>
                <w:sz w:val="22"/>
                <w:szCs w:val="22"/>
              </w:rPr>
              <w:t>C</w:t>
            </w:r>
            <w:r w:rsidR="001B01F7">
              <w:rPr>
                <w:rFonts w:ascii="Arial Narrow" w:hAnsi="Arial Narrow"/>
                <w:sz w:val="22"/>
                <w:szCs w:val="22"/>
              </w:rPr>
              <w:t>1</w:t>
            </w:r>
          </w:p>
        </w:tc>
        <w:tc>
          <w:tcPr>
            <w:tcW w:w="1143" w:type="pct"/>
            <w:hideMark/>
          </w:tcPr>
          <w:p w14:paraId="06116140" w14:textId="3B3E84BA" w:rsidR="00D149CB" w:rsidRPr="00D149CB" w:rsidRDefault="00D149CB" w:rsidP="00D149CB">
            <w:pPr>
              <w:rPr>
                <w:rFonts w:ascii="Arial Narrow" w:hAnsi="Arial Narrow"/>
                <w:sz w:val="22"/>
                <w:szCs w:val="22"/>
              </w:rPr>
            </w:pPr>
            <w:r w:rsidRPr="00D149CB">
              <w:rPr>
                <w:rFonts w:ascii="Arial Narrow" w:hAnsi="Arial Narrow"/>
                <w:sz w:val="22"/>
                <w:szCs w:val="22"/>
              </w:rPr>
              <w:t>C</w:t>
            </w:r>
            <w:r w:rsidR="001B01F7">
              <w:rPr>
                <w:rFonts w:ascii="Arial Narrow" w:hAnsi="Arial Narrow"/>
                <w:sz w:val="22"/>
                <w:szCs w:val="22"/>
              </w:rPr>
              <w:t>1</w:t>
            </w:r>
          </w:p>
        </w:tc>
      </w:tr>
    </w:tbl>
    <w:p w14:paraId="57D3C36A" w14:textId="77777777" w:rsidR="00D149CB" w:rsidRDefault="00D149CB" w:rsidP="00082CC8">
      <w:pPr>
        <w:spacing w:after="0" w:line="240" w:lineRule="auto"/>
        <w:rPr>
          <w:rFonts w:ascii="Arial Narrow" w:hAnsi="Arial Narrow"/>
          <w:sz w:val="22"/>
          <w:szCs w:val="22"/>
        </w:rPr>
      </w:pPr>
    </w:p>
    <w:p w14:paraId="4D36280F" w14:textId="77777777" w:rsidR="0005413D" w:rsidRDefault="0005413D" w:rsidP="00082CC8">
      <w:pPr>
        <w:spacing w:after="0" w:line="240" w:lineRule="auto"/>
        <w:rPr>
          <w:rFonts w:ascii="Arial Narrow" w:hAnsi="Arial Narrow"/>
          <w:b/>
          <w:bCs/>
          <w:color w:val="2F5496" w:themeColor="accent1" w:themeShade="BF"/>
          <w:sz w:val="22"/>
          <w:szCs w:val="22"/>
        </w:rPr>
      </w:pPr>
    </w:p>
    <w:p w14:paraId="16334451" w14:textId="112ED88C" w:rsidR="00082CC8" w:rsidRPr="00A178CD" w:rsidRDefault="00082CC8" w:rsidP="00082CC8">
      <w:pPr>
        <w:spacing w:after="0" w:line="240" w:lineRule="auto"/>
        <w:rPr>
          <w:rFonts w:ascii="Arial Narrow" w:hAnsi="Arial Narrow"/>
          <w:b/>
          <w:bCs/>
          <w:color w:val="2F5496" w:themeColor="accent1" w:themeShade="BF"/>
          <w:sz w:val="22"/>
          <w:szCs w:val="22"/>
        </w:rPr>
      </w:pPr>
      <w:r w:rsidRPr="00A178CD">
        <w:rPr>
          <w:rFonts w:ascii="Arial Narrow" w:hAnsi="Arial Narrow"/>
          <w:b/>
          <w:bCs/>
          <w:color w:val="2F5496" w:themeColor="accent1" w:themeShade="BF"/>
          <w:sz w:val="22"/>
          <w:szCs w:val="22"/>
        </w:rPr>
        <w:lastRenderedPageBreak/>
        <w:t>D. PRIVATE-SECTOR DEVELOPMENT AND MSME SUPPORT EXPERIENCE</w:t>
      </w:r>
    </w:p>
    <w:tbl>
      <w:tblPr>
        <w:tblStyle w:val="TableGrid"/>
        <w:tblW w:w="0" w:type="auto"/>
        <w:tblLook w:val="04A0" w:firstRow="1" w:lastRow="0" w:firstColumn="1" w:lastColumn="0" w:noHBand="0" w:noVBand="1"/>
      </w:tblPr>
      <w:tblGrid>
        <w:gridCol w:w="1255"/>
        <w:gridCol w:w="3780"/>
        <w:gridCol w:w="5755"/>
      </w:tblGrid>
      <w:tr w:rsidR="00082CC8" w:rsidRPr="00082CC8" w14:paraId="60DC1FA4" w14:textId="77777777" w:rsidTr="0005413D">
        <w:tc>
          <w:tcPr>
            <w:tcW w:w="1255" w:type="dxa"/>
            <w:shd w:val="clear" w:color="auto" w:fill="2F5496" w:themeFill="accent1" w:themeFillShade="BF"/>
            <w:vAlign w:val="center"/>
            <w:hideMark/>
          </w:tcPr>
          <w:p w14:paraId="47D09EAF" w14:textId="77777777" w:rsidR="00082CC8" w:rsidRPr="00D149CB" w:rsidRDefault="00082CC8" w:rsidP="00D149CB">
            <w:pPr>
              <w:rPr>
                <w:rFonts w:ascii="Arial Narrow" w:hAnsi="Arial Narrow"/>
                <w:b/>
                <w:bCs/>
                <w:color w:val="FFFFFF" w:themeColor="background1"/>
                <w:sz w:val="22"/>
                <w:szCs w:val="22"/>
              </w:rPr>
            </w:pPr>
            <w:r w:rsidRPr="00D149CB">
              <w:rPr>
                <w:rFonts w:ascii="Arial Narrow" w:hAnsi="Arial Narrow"/>
                <w:b/>
                <w:bCs/>
                <w:color w:val="FFFFFF" w:themeColor="background1"/>
                <w:sz w:val="22"/>
                <w:szCs w:val="22"/>
              </w:rPr>
              <w:t>PERIOD</w:t>
            </w:r>
          </w:p>
        </w:tc>
        <w:tc>
          <w:tcPr>
            <w:tcW w:w="3780" w:type="dxa"/>
            <w:shd w:val="clear" w:color="auto" w:fill="2F5496" w:themeFill="accent1" w:themeFillShade="BF"/>
            <w:vAlign w:val="center"/>
            <w:hideMark/>
          </w:tcPr>
          <w:p w14:paraId="29646F73" w14:textId="77777777" w:rsidR="00082CC8" w:rsidRPr="00D149CB" w:rsidRDefault="00082CC8" w:rsidP="00D149CB">
            <w:pPr>
              <w:rPr>
                <w:rFonts w:ascii="Arial Narrow" w:hAnsi="Arial Narrow"/>
                <w:b/>
                <w:bCs/>
                <w:color w:val="FFFFFF" w:themeColor="background1"/>
                <w:sz w:val="22"/>
                <w:szCs w:val="22"/>
              </w:rPr>
            </w:pPr>
            <w:r w:rsidRPr="00D149CB">
              <w:rPr>
                <w:rFonts w:ascii="Arial Narrow" w:hAnsi="Arial Narrow"/>
                <w:b/>
                <w:bCs/>
                <w:color w:val="FFFFFF" w:themeColor="background1"/>
                <w:sz w:val="22"/>
                <w:szCs w:val="22"/>
              </w:rPr>
              <w:t>ORGANISATION / POSITION</w:t>
            </w:r>
          </w:p>
        </w:tc>
        <w:tc>
          <w:tcPr>
            <w:tcW w:w="5755" w:type="dxa"/>
            <w:shd w:val="clear" w:color="auto" w:fill="2F5496" w:themeFill="accent1" w:themeFillShade="BF"/>
            <w:vAlign w:val="center"/>
            <w:hideMark/>
          </w:tcPr>
          <w:p w14:paraId="0D145A62" w14:textId="77777777" w:rsidR="00082CC8" w:rsidRPr="00D149CB" w:rsidRDefault="00082CC8" w:rsidP="00D149CB">
            <w:pPr>
              <w:rPr>
                <w:rFonts w:ascii="Arial Narrow" w:hAnsi="Arial Narrow"/>
                <w:b/>
                <w:bCs/>
                <w:color w:val="FFFFFF" w:themeColor="background1"/>
                <w:sz w:val="22"/>
                <w:szCs w:val="22"/>
              </w:rPr>
            </w:pPr>
            <w:r w:rsidRPr="00D149CB">
              <w:rPr>
                <w:rFonts w:ascii="Arial Narrow" w:hAnsi="Arial Narrow"/>
                <w:b/>
                <w:bCs/>
                <w:color w:val="FFFFFF" w:themeColor="background1"/>
                <w:sz w:val="22"/>
                <w:szCs w:val="22"/>
              </w:rPr>
              <w:t>RELEVANT EXPERIENCE</w:t>
            </w:r>
          </w:p>
        </w:tc>
      </w:tr>
      <w:tr w:rsidR="00082CC8" w:rsidRPr="00082CC8" w14:paraId="7398EECB" w14:textId="77777777" w:rsidTr="0005413D">
        <w:tc>
          <w:tcPr>
            <w:tcW w:w="1255" w:type="dxa"/>
            <w:vAlign w:val="center"/>
            <w:hideMark/>
          </w:tcPr>
          <w:p w14:paraId="77B6BFB3"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Aug 2025–Jan 2026</w:t>
            </w:r>
          </w:p>
        </w:tc>
        <w:tc>
          <w:tcPr>
            <w:tcW w:w="3780" w:type="dxa"/>
            <w:vAlign w:val="center"/>
            <w:hideMark/>
          </w:tcPr>
          <w:p w14:paraId="38E53029"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ATL / AGRA Farmers Financial Literacy &amp; BDS Programme – BDS Trainer &amp; Coach</w:t>
            </w:r>
          </w:p>
        </w:tc>
        <w:tc>
          <w:tcPr>
            <w:tcW w:w="5755" w:type="dxa"/>
            <w:vAlign w:val="center"/>
            <w:hideMark/>
          </w:tcPr>
          <w:p w14:paraId="4B7571BB"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Delivered financial-literacy and Business Development Services training covering business planning, record keeping, budgeting, cash-flow management, savings and investment; coached farmers on enterprise-development plans and market-oriented agribusiness.</w:t>
            </w:r>
          </w:p>
        </w:tc>
      </w:tr>
      <w:tr w:rsidR="00082CC8" w:rsidRPr="00082CC8" w14:paraId="346E6733" w14:textId="77777777" w:rsidTr="0005413D">
        <w:tc>
          <w:tcPr>
            <w:tcW w:w="1255" w:type="dxa"/>
            <w:vAlign w:val="center"/>
            <w:hideMark/>
          </w:tcPr>
          <w:p w14:paraId="4D0DD61C"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Mar 2025–Present</w:t>
            </w:r>
          </w:p>
        </w:tc>
        <w:tc>
          <w:tcPr>
            <w:tcW w:w="3780" w:type="dxa"/>
            <w:vAlign w:val="center"/>
            <w:hideMark/>
          </w:tcPr>
          <w:p w14:paraId="26DBCD76"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United States International University-Africa / Mastercard Foundation Scholars Programme – BDS Trainer &amp; Seed Funding Evaluator</w:t>
            </w:r>
          </w:p>
        </w:tc>
        <w:tc>
          <w:tcPr>
            <w:tcW w:w="5755" w:type="dxa"/>
            <w:vAlign w:val="center"/>
            <w:hideMark/>
          </w:tcPr>
          <w:p w14:paraId="5965E0D0"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Trains scholars in business proposal development, evaluates seed-funding applications and mentors entrepreneurs in venture creation and growth.</w:t>
            </w:r>
          </w:p>
        </w:tc>
      </w:tr>
      <w:tr w:rsidR="00082CC8" w:rsidRPr="00082CC8" w14:paraId="00B5B9A6" w14:textId="77777777" w:rsidTr="0005413D">
        <w:tc>
          <w:tcPr>
            <w:tcW w:w="1255" w:type="dxa"/>
            <w:vAlign w:val="center"/>
            <w:hideMark/>
          </w:tcPr>
          <w:p w14:paraId="0A79EEFD"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May 2025–Present</w:t>
            </w:r>
          </w:p>
        </w:tc>
        <w:tc>
          <w:tcPr>
            <w:tcW w:w="3780" w:type="dxa"/>
            <w:vAlign w:val="center"/>
            <w:hideMark/>
          </w:tcPr>
          <w:p w14:paraId="02D22320"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United States International University-Africa / Manu Chandaria Foundation – Business Development Trainer</w:t>
            </w:r>
          </w:p>
        </w:tc>
        <w:tc>
          <w:tcPr>
            <w:tcW w:w="5755" w:type="dxa"/>
            <w:vAlign w:val="center"/>
            <w:hideMark/>
          </w:tcPr>
          <w:p w14:paraId="529A337A"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Designs and delivers entrepreneurship and financial-literacy training and mentorship for inmates and prison officers under the Second Chance Programme.</w:t>
            </w:r>
          </w:p>
        </w:tc>
      </w:tr>
      <w:tr w:rsidR="00082CC8" w:rsidRPr="00082CC8" w14:paraId="05C7F7D1" w14:textId="77777777" w:rsidTr="0005413D">
        <w:tc>
          <w:tcPr>
            <w:tcW w:w="1255" w:type="dxa"/>
            <w:vAlign w:val="center"/>
            <w:hideMark/>
          </w:tcPr>
          <w:p w14:paraId="569FD61E"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Feb–Aug 2025</w:t>
            </w:r>
          </w:p>
        </w:tc>
        <w:tc>
          <w:tcPr>
            <w:tcW w:w="3780" w:type="dxa"/>
            <w:vAlign w:val="center"/>
            <w:hideMark/>
          </w:tcPr>
          <w:p w14:paraId="4CE61B4F"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Circular Innovation Hub – Business Mentor</w:t>
            </w:r>
          </w:p>
        </w:tc>
        <w:tc>
          <w:tcPr>
            <w:tcW w:w="5755" w:type="dxa"/>
            <w:vAlign w:val="center"/>
            <w:hideMark/>
          </w:tcPr>
          <w:p w14:paraId="32B285E9"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Mentored entrepreneurs in product development, design thinking, commercialisation, sustainable business models and market linkages.</w:t>
            </w:r>
          </w:p>
        </w:tc>
      </w:tr>
      <w:tr w:rsidR="00082CC8" w:rsidRPr="00082CC8" w14:paraId="260596D0" w14:textId="77777777" w:rsidTr="0005413D">
        <w:tc>
          <w:tcPr>
            <w:tcW w:w="1255" w:type="dxa"/>
            <w:vAlign w:val="center"/>
            <w:hideMark/>
          </w:tcPr>
          <w:p w14:paraId="637ABAEE"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Jul–Dec 2024</w:t>
            </w:r>
          </w:p>
        </w:tc>
        <w:tc>
          <w:tcPr>
            <w:tcW w:w="3780" w:type="dxa"/>
            <w:vAlign w:val="center"/>
            <w:hideMark/>
          </w:tcPr>
          <w:p w14:paraId="76622A87"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Boma International Hospitality College – ILO SIYB Trainer &amp; BDS Support</w:t>
            </w:r>
          </w:p>
        </w:tc>
        <w:tc>
          <w:tcPr>
            <w:tcW w:w="5755" w:type="dxa"/>
            <w:vAlign w:val="center"/>
            <w:hideMark/>
          </w:tcPr>
          <w:p w14:paraId="2F0676BA"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Trained MSMEs using SIYB methodologies and provided business-development, financial-access, mentorship and market-linkage support.</w:t>
            </w:r>
          </w:p>
        </w:tc>
      </w:tr>
      <w:tr w:rsidR="00082CC8" w:rsidRPr="00082CC8" w14:paraId="2F696F78" w14:textId="77777777" w:rsidTr="0005413D">
        <w:tc>
          <w:tcPr>
            <w:tcW w:w="1255" w:type="dxa"/>
            <w:vAlign w:val="center"/>
            <w:hideMark/>
          </w:tcPr>
          <w:p w14:paraId="3F7769DA"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Sep 2022–Dec 2024</w:t>
            </w:r>
          </w:p>
        </w:tc>
        <w:tc>
          <w:tcPr>
            <w:tcW w:w="3780" w:type="dxa"/>
            <w:vAlign w:val="center"/>
            <w:hideMark/>
          </w:tcPr>
          <w:p w14:paraId="6324A430"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Pan African Centre for Strategic Development – Business Development Mentor</w:t>
            </w:r>
          </w:p>
        </w:tc>
        <w:tc>
          <w:tcPr>
            <w:tcW w:w="5755" w:type="dxa"/>
            <w:vAlign w:val="center"/>
            <w:hideMark/>
          </w:tcPr>
          <w:p w14:paraId="0FBBB708"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Delivered business mentorship, entrepreneurship coaching, baseline surveys, peer mentorship and capacity-building boot camps.</w:t>
            </w:r>
          </w:p>
        </w:tc>
      </w:tr>
      <w:tr w:rsidR="00082CC8" w:rsidRPr="00082CC8" w14:paraId="26EC46F3" w14:textId="77777777" w:rsidTr="0005413D">
        <w:tc>
          <w:tcPr>
            <w:tcW w:w="1255" w:type="dxa"/>
            <w:vAlign w:val="center"/>
            <w:hideMark/>
          </w:tcPr>
          <w:p w14:paraId="7AE625F5"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Mar–Nov 2021</w:t>
            </w:r>
          </w:p>
        </w:tc>
        <w:tc>
          <w:tcPr>
            <w:tcW w:w="3780" w:type="dxa"/>
            <w:vAlign w:val="center"/>
            <w:hideMark/>
          </w:tcPr>
          <w:p w14:paraId="6A4B2043"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Capital Strategies Kenya – BDS Pilot Mentorship Programme</w:t>
            </w:r>
          </w:p>
        </w:tc>
        <w:tc>
          <w:tcPr>
            <w:tcW w:w="5755" w:type="dxa"/>
            <w:vAlign w:val="center"/>
            <w:hideMark/>
          </w:tcPr>
          <w:p w14:paraId="5F2198B5"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Conducted individual and group mentorship, baseline and end-term evaluations, mentor-mentee support and progress reporting.</w:t>
            </w:r>
          </w:p>
        </w:tc>
      </w:tr>
      <w:tr w:rsidR="00082CC8" w:rsidRPr="00082CC8" w14:paraId="0F2CB7F6" w14:textId="77777777" w:rsidTr="0005413D">
        <w:tc>
          <w:tcPr>
            <w:tcW w:w="1255" w:type="dxa"/>
            <w:vAlign w:val="center"/>
            <w:hideMark/>
          </w:tcPr>
          <w:p w14:paraId="516AA108"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Jul 2014–Aug 2017</w:t>
            </w:r>
          </w:p>
        </w:tc>
        <w:tc>
          <w:tcPr>
            <w:tcW w:w="3780" w:type="dxa"/>
            <w:vAlign w:val="center"/>
            <w:hideMark/>
          </w:tcPr>
          <w:p w14:paraId="02B09810"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Raia Micro-Credit Limited – Business Development Manager</w:t>
            </w:r>
          </w:p>
        </w:tc>
        <w:tc>
          <w:tcPr>
            <w:tcW w:w="5755" w:type="dxa"/>
            <w:vAlign w:val="center"/>
            <w:hideMark/>
          </w:tcPr>
          <w:p w14:paraId="4BC63D5B"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Enterprise development, credit management, product development, monitoring and loan recovery.</w:t>
            </w:r>
          </w:p>
        </w:tc>
      </w:tr>
      <w:tr w:rsidR="00082CC8" w:rsidRPr="00082CC8" w14:paraId="6C3637A5" w14:textId="77777777" w:rsidTr="0005413D">
        <w:tc>
          <w:tcPr>
            <w:tcW w:w="1255" w:type="dxa"/>
            <w:vAlign w:val="center"/>
            <w:hideMark/>
          </w:tcPr>
          <w:p w14:paraId="419A1210"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Jan 2010–Jun 2014</w:t>
            </w:r>
          </w:p>
        </w:tc>
        <w:tc>
          <w:tcPr>
            <w:tcW w:w="3780" w:type="dxa"/>
            <w:vAlign w:val="center"/>
            <w:hideMark/>
          </w:tcPr>
          <w:p w14:paraId="4EB3C468"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Youth Enterprise Development Fund – Constituency Credit Officer</w:t>
            </w:r>
          </w:p>
        </w:tc>
        <w:tc>
          <w:tcPr>
            <w:tcW w:w="5755" w:type="dxa"/>
            <w:vAlign w:val="center"/>
            <w:hideMark/>
          </w:tcPr>
          <w:p w14:paraId="6182A664"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Supported youth enterprise groups through mobilisation, entrepreneurship training, pre- and post-loan training, credit management and outreach.</w:t>
            </w:r>
          </w:p>
        </w:tc>
      </w:tr>
      <w:tr w:rsidR="00D52E3B" w:rsidRPr="00082CC8" w14:paraId="7BDF9264" w14:textId="77777777" w:rsidTr="0005413D">
        <w:tc>
          <w:tcPr>
            <w:tcW w:w="5035" w:type="dxa"/>
            <w:gridSpan w:val="2"/>
            <w:vAlign w:val="center"/>
            <w:hideMark/>
          </w:tcPr>
          <w:p w14:paraId="17A33D5C" w14:textId="56F22001" w:rsidR="00D52E3B" w:rsidRPr="00D149CB" w:rsidRDefault="00D52E3B" w:rsidP="00D149CB">
            <w:pPr>
              <w:rPr>
                <w:rFonts w:ascii="Arial Narrow" w:hAnsi="Arial Narrow"/>
                <w:sz w:val="22"/>
                <w:szCs w:val="22"/>
              </w:rPr>
            </w:pPr>
            <w:r w:rsidRPr="00D149CB">
              <w:rPr>
                <w:rFonts w:ascii="Arial Narrow" w:hAnsi="Arial Narrow"/>
                <w:sz w:val="22"/>
                <w:szCs w:val="22"/>
              </w:rPr>
              <w:t>Cumulative Relevant Experience</w:t>
            </w:r>
          </w:p>
        </w:tc>
        <w:tc>
          <w:tcPr>
            <w:tcW w:w="5755" w:type="dxa"/>
            <w:vAlign w:val="center"/>
            <w:hideMark/>
          </w:tcPr>
          <w:p w14:paraId="6C75BCF9" w14:textId="77777777" w:rsidR="00D52E3B" w:rsidRPr="00D149CB" w:rsidRDefault="00D52E3B" w:rsidP="00D149CB">
            <w:pPr>
              <w:rPr>
                <w:rFonts w:ascii="Arial Narrow" w:hAnsi="Arial Narrow"/>
                <w:sz w:val="22"/>
                <w:szCs w:val="22"/>
              </w:rPr>
            </w:pPr>
            <w:r w:rsidRPr="00D149CB">
              <w:rPr>
                <w:rFonts w:ascii="Arial Narrow" w:hAnsi="Arial Narrow"/>
                <w:sz w:val="22"/>
                <w:szCs w:val="22"/>
              </w:rPr>
              <w:t>Over 13 years of professional experience in Business Development Services, MSME support, financial literacy, entrepreneurship training, coaching, enterprise finance and market linkages.</w:t>
            </w:r>
          </w:p>
        </w:tc>
      </w:tr>
    </w:tbl>
    <w:p w14:paraId="4B0002EF" w14:textId="77777777" w:rsidR="00082CC8" w:rsidRPr="00082CC8" w:rsidRDefault="00082CC8" w:rsidP="00082CC8">
      <w:pPr>
        <w:spacing w:after="0" w:line="240" w:lineRule="auto"/>
        <w:rPr>
          <w:rFonts w:ascii="Arial Narrow" w:hAnsi="Arial Narrow"/>
          <w:sz w:val="22"/>
          <w:szCs w:val="22"/>
        </w:rPr>
      </w:pPr>
      <w:r w:rsidRPr="00082CC8">
        <w:rPr>
          <w:rFonts w:ascii="Arial Narrow" w:hAnsi="Arial Narrow"/>
          <w:sz w:val="22"/>
          <w:szCs w:val="22"/>
        </w:rPr>
        <w:t xml:space="preserve">Evelynne’s career history demonstrates continuous enterprise-development and financial-capability experience from youth enterprise finance through Business Development Services, coaching and entrepreneurship training. </w:t>
      </w:r>
    </w:p>
    <w:p w14:paraId="34A76E53" w14:textId="77777777" w:rsidR="00D149CB" w:rsidRDefault="00D149CB" w:rsidP="00082CC8">
      <w:pPr>
        <w:spacing w:after="0" w:line="240" w:lineRule="auto"/>
        <w:rPr>
          <w:rFonts w:ascii="Arial Narrow" w:hAnsi="Arial Narrow"/>
          <w:b/>
          <w:bCs/>
          <w:color w:val="2F5496" w:themeColor="accent1" w:themeShade="BF"/>
          <w:sz w:val="22"/>
          <w:szCs w:val="22"/>
        </w:rPr>
      </w:pPr>
    </w:p>
    <w:p w14:paraId="5A7D675C" w14:textId="470562AD" w:rsidR="00082CC8" w:rsidRPr="00A178CD" w:rsidRDefault="00082CC8" w:rsidP="00082CC8">
      <w:pPr>
        <w:spacing w:after="0" w:line="240" w:lineRule="auto"/>
        <w:rPr>
          <w:rFonts w:ascii="Arial Narrow" w:hAnsi="Arial Narrow"/>
          <w:b/>
          <w:bCs/>
          <w:color w:val="2F5496" w:themeColor="accent1" w:themeShade="BF"/>
          <w:sz w:val="22"/>
          <w:szCs w:val="22"/>
        </w:rPr>
      </w:pPr>
      <w:r w:rsidRPr="00A178CD">
        <w:rPr>
          <w:rFonts w:ascii="Arial Narrow" w:hAnsi="Arial Narrow"/>
          <w:b/>
          <w:bCs/>
          <w:color w:val="2F5496" w:themeColor="accent1" w:themeShade="BF"/>
          <w:sz w:val="22"/>
          <w:szCs w:val="22"/>
        </w:rPr>
        <w:t>E. SPECIFIC PROFESSIONAL EXPERIENCE – BUSINESS COACHING, REFUGEE SETTINGS AND ADULT TRAINING</w:t>
      </w:r>
    </w:p>
    <w:p w14:paraId="17F31AC7" w14:textId="77777777" w:rsidR="00082CC8" w:rsidRPr="00D149CB" w:rsidRDefault="00082CC8" w:rsidP="00082CC8">
      <w:pPr>
        <w:spacing w:after="0" w:line="240" w:lineRule="auto"/>
        <w:rPr>
          <w:rFonts w:ascii="Arial Narrow" w:hAnsi="Arial Narrow"/>
          <w:b/>
          <w:bCs/>
          <w:color w:val="00B0F0"/>
          <w:sz w:val="22"/>
          <w:szCs w:val="22"/>
        </w:rPr>
      </w:pPr>
      <w:r w:rsidRPr="00D149CB">
        <w:rPr>
          <w:rFonts w:ascii="Arial Narrow" w:hAnsi="Arial Narrow"/>
          <w:b/>
          <w:bCs/>
          <w:color w:val="00B0F0"/>
          <w:sz w:val="22"/>
          <w:szCs w:val="22"/>
        </w:rPr>
        <w:t>E1. Business Coaching and Enterprise Support in Refugee and Vulnerable-Group Settings</w:t>
      </w:r>
    </w:p>
    <w:tbl>
      <w:tblPr>
        <w:tblStyle w:val="TableGridLight"/>
        <w:tblW w:w="0" w:type="auto"/>
        <w:tblLook w:val="04A0" w:firstRow="1" w:lastRow="0" w:firstColumn="1" w:lastColumn="0" w:noHBand="0" w:noVBand="1"/>
      </w:tblPr>
      <w:tblGrid>
        <w:gridCol w:w="1117"/>
        <w:gridCol w:w="2523"/>
        <w:gridCol w:w="2112"/>
        <w:gridCol w:w="5038"/>
      </w:tblGrid>
      <w:tr w:rsidR="00082CC8" w:rsidRPr="00082CC8" w14:paraId="771BE246" w14:textId="77777777" w:rsidTr="00172A24">
        <w:tc>
          <w:tcPr>
            <w:tcW w:w="1117" w:type="dxa"/>
            <w:shd w:val="clear" w:color="auto" w:fill="2F5496" w:themeFill="accent1" w:themeFillShade="BF"/>
            <w:hideMark/>
          </w:tcPr>
          <w:p w14:paraId="6456FC6A" w14:textId="77777777" w:rsidR="00082CC8" w:rsidRPr="00D52E3B" w:rsidRDefault="00082CC8" w:rsidP="00082CC8">
            <w:pPr>
              <w:rPr>
                <w:rFonts w:ascii="Arial Narrow" w:hAnsi="Arial Narrow"/>
                <w:b/>
                <w:bCs/>
                <w:color w:val="FFFFFF" w:themeColor="background1"/>
                <w:sz w:val="22"/>
                <w:szCs w:val="22"/>
              </w:rPr>
            </w:pPr>
            <w:r w:rsidRPr="00D52E3B">
              <w:rPr>
                <w:rFonts w:ascii="Arial Narrow" w:hAnsi="Arial Narrow"/>
                <w:b/>
                <w:bCs/>
                <w:color w:val="FFFFFF" w:themeColor="background1"/>
                <w:sz w:val="22"/>
                <w:szCs w:val="22"/>
              </w:rPr>
              <w:t>PERIOD</w:t>
            </w:r>
          </w:p>
        </w:tc>
        <w:tc>
          <w:tcPr>
            <w:tcW w:w="2523" w:type="dxa"/>
            <w:shd w:val="clear" w:color="auto" w:fill="2F5496" w:themeFill="accent1" w:themeFillShade="BF"/>
            <w:hideMark/>
          </w:tcPr>
          <w:p w14:paraId="781E4A38" w14:textId="77777777" w:rsidR="00082CC8" w:rsidRPr="00D52E3B" w:rsidRDefault="00082CC8" w:rsidP="00082CC8">
            <w:pPr>
              <w:rPr>
                <w:rFonts w:ascii="Arial Narrow" w:hAnsi="Arial Narrow"/>
                <w:b/>
                <w:bCs/>
                <w:color w:val="FFFFFF" w:themeColor="background1"/>
                <w:sz w:val="22"/>
                <w:szCs w:val="22"/>
              </w:rPr>
            </w:pPr>
            <w:r w:rsidRPr="00D52E3B">
              <w:rPr>
                <w:rFonts w:ascii="Arial Narrow" w:hAnsi="Arial Narrow"/>
                <w:b/>
                <w:bCs/>
                <w:color w:val="FFFFFF" w:themeColor="background1"/>
                <w:sz w:val="22"/>
                <w:szCs w:val="22"/>
              </w:rPr>
              <w:t>CLIENT / ASSIGNMENT</w:t>
            </w:r>
          </w:p>
        </w:tc>
        <w:tc>
          <w:tcPr>
            <w:tcW w:w="0" w:type="auto"/>
            <w:shd w:val="clear" w:color="auto" w:fill="2F5496" w:themeFill="accent1" w:themeFillShade="BF"/>
            <w:hideMark/>
          </w:tcPr>
          <w:p w14:paraId="3D122CC5" w14:textId="77777777" w:rsidR="00082CC8" w:rsidRPr="00D52E3B" w:rsidRDefault="00082CC8" w:rsidP="00082CC8">
            <w:pPr>
              <w:rPr>
                <w:rFonts w:ascii="Arial Narrow" w:hAnsi="Arial Narrow"/>
                <w:b/>
                <w:bCs/>
                <w:color w:val="FFFFFF" w:themeColor="background1"/>
                <w:sz w:val="22"/>
                <w:szCs w:val="22"/>
              </w:rPr>
            </w:pPr>
            <w:r w:rsidRPr="00D52E3B">
              <w:rPr>
                <w:rFonts w:ascii="Arial Narrow" w:hAnsi="Arial Narrow"/>
                <w:b/>
                <w:bCs/>
                <w:color w:val="FFFFFF" w:themeColor="background1"/>
                <w:sz w:val="22"/>
                <w:szCs w:val="22"/>
              </w:rPr>
              <w:t>LOCATION / TARGET GROUP</w:t>
            </w:r>
          </w:p>
        </w:tc>
        <w:tc>
          <w:tcPr>
            <w:tcW w:w="0" w:type="auto"/>
            <w:shd w:val="clear" w:color="auto" w:fill="2F5496" w:themeFill="accent1" w:themeFillShade="BF"/>
            <w:hideMark/>
          </w:tcPr>
          <w:p w14:paraId="7D4C6717" w14:textId="77777777" w:rsidR="00082CC8" w:rsidRPr="00D52E3B" w:rsidRDefault="00082CC8" w:rsidP="00082CC8">
            <w:pPr>
              <w:rPr>
                <w:rFonts w:ascii="Arial Narrow" w:hAnsi="Arial Narrow"/>
                <w:b/>
                <w:bCs/>
                <w:color w:val="FFFFFF" w:themeColor="background1"/>
                <w:sz w:val="22"/>
                <w:szCs w:val="22"/>
              </w:rPr>
            </w:pPr>
            <w:r w:rsidRPr="00D52E3B">
              <w:rPr>
                <w:rFonts w:ascii="Arial Narrow" w:hAnsi="Arial Narrow"/>
                <w:b/>
                <w:bCs/>
                <w:color w:val="FFFFFF" w:themeColor="background1"/>
                <w:sz w:val="22"/>
                <w:szCs w:val="22"/>
              </w:rPr>
              <w:t>RELEVANT EXPERIENCE</w:t>
            </w:r>
          </w:p>
        </w:tc>
      </w:tr>
      <w:tr w:rsidR="00082CC8" w:rsidRPr="00082CC8" w14:paraId="60C78C83" w14:textId="77777777" w:rsidTr="00172A24">
        <w:tc>
          <w:tcPr>
            <w:tcW w:w="1117" w:type="dxa"/>
            <w:hideMark/>
          </w:tcPr>
          <w:p w14:paraId="03C4A0A1" w14:textId="77777777" w:rsidR="00082CC8" w:rsidRPr="00D52E3B" w:rsidRDefault="00082CC8" w:rsidP="00082CC8">
            <w:pPr>
              <w:rPr>
                <w:rFonts w:ascii="Arial Narrow" w:hAnsi="Arial Narrow"/>
                <w:sz w:val="22"/>
                <w:szCs w:val="22"/>
              </w:rPr>
            </w:pPr>
            <w:r w:rsidRPr="00D52E3B">
              <w:rPr>
                <w:rFonts w:ascii="Arial Narrow" w:hAnsi="Arial Narrow"/>
                <w:sz w:val="22"/>
                <w:szCs w:val="22"/>
              </w:rPr>
              <w:t>Jun 2022–Apr 2025</w:t>
            </w:r>
          </w:p>
        </w:tc>
        <w:tc>
          <w:tcPr>
            <w:tcW w:w="2523" w:type="dxa"/>
            <w:hideMark/>
          </w:tcPr>
          <w:p w14:paraId="2952E415" w14:textId="77777777" w:rsidR="00082CC8" w:rsidRPr="00D52E3B" w:rsidRDefault="00082CC8" w:rsidP="00082CC8">
            <w:pPr>
              <w:rPr>
                <w:rFonts w:ascii="Arial Narrow" w:hAnsi="Arial Narrow"/>
                <w:sz w:val="22"/>
                <w:szCs w:val="22"/>
              </w:rPr>
            </w:pPr>
            <w:r w:rsidRPr="00D52E3B">
              <w:rPr>
                <w:rFonts w:ascii="Arial Narrow" w:hAnsi="Arial Narrow"/>
                <w:sz w:val="22"/>
                <w:szCs w:val="22"/>
              </w:rPr>
              <w:t>Pawatech Solutions – Training &amp; Mentorship Manager</w:t>
            </w:r>
          </w:p>
        </w:tc>
        <w:tc>
          <w:tcPr>
            <w:tcW w:w="0" w:type="auto"/>
            <w:hideMark/>
          </w:tcPr>
          <w:p w14:paraId="6C04B7D1" w14:textId="77777777" w:rsidR="00082CC8" w:rsidRPr="00D52E3B" w:rsidRDefault="00082CC8" w:rsidP="00082CC8">
            <w:pPr>
              <w:rPr>
                <w:rFonts w:ascii="Arial Narrow" w:hAnsi="Arial Narrow"/>
                <w:sz w:val="22"/>
                <w:szCs w:val="22"/>
              </w:rPr>
            </w:pPr>
            <w:r w:rsidRPr="00D52E3B">
              <w:rPr>
                <w:rFonts w:ascii="Arial Narrow" w:hAnsi="Arial Narrow"/>
                <w:sz w:val="22"/>
                <w:szCs w:val="22"/>
              </w:rPr>
              <w:t>Youth, vulnerable groups &amp; digital workers</w:t>
            </w:r>
          </w:p>
        </w:tc>
        <w:tc>
          <w:tcPr>
            <w:tcW w:w="0" w:type="auto"/>
            <w:hideMark/>
          </w:tcPr>
          <w:p w14:paraId="0C0CC3FE" w14:textId="77777777" w:rsidR="00082CC8" w:rsidRPr="00D52E3B" w:rsidRDefault="00082CC8" w:rsidP="00082CC8">
            <w:pPr>
              <w:rPr>
                <w:rFonts w:ascii="Arial Narrow" w:hAnsi="Arial Narrow"/>
                <w:sz w:val="22"/>
                <w:szCs w:val="22"/>
              </w:rPr>
            </w:pPr>
            <w:r w:rsidRPr="00D52E3B">
              <w:rPr>
                <w:rFonts w:ascii="Arial Narrow" w:hAnsi="Arial Narrow"/>
                <w:sz w:val="22"/>
                <w:szCs w:val="22"/>
              </w:rPr>
              <w:t>Managed digital-freelancing training and mentorship programmes for participants supported by Generation Kenya, Compassion Kenya, World Vision, World University Service of Canada and RefuSHE.</w:t>
            </w:r>
          </w:p>
        </w:tc>
      </w:tr>
      <w:tr w:rsidR="00082CC8" w:rsidRPr="00082CC8" w14:paraId="3E659088" w14:textId="77777777" w:rsidTr="00172A24">
        <w:tc>
          <w:tcPr>
            <w:tcW w:w="1117" w:type="dxa"/>
            <w:hideMark/>
          </w:tcPr>
          <w:p w14:paraId="626661FE" w14:textId="77777777" w:rsidR="00082CC8" w:rsidRPr="00D52E3B" w:rsidRDefault="00082CC8" w:rsidP="00082CC8">
            <w:pPr>
              <w:rPr>
                <w:rFonts w:ascii="Arial Narrow" w:hAnsi="Arial Narrow"/>
                <w:sz w:val="22"/>
                <w:szCs w:val="22"/>
              </w:rPr>
            </w:pPr>
            <w:r w:rsidRPr="00D52E3B">
              <w:rPr>
                <w:rFonts w:ascii="Arial Narrow" w:hAnsi="Arial Narrow"/>
                <w:sz w:val="22"/>
                <w:szCs w:val="22"/>
              </w:rPr>
              <w:t>May 2025–Present</w:t>
            </w:r>
          </w:p>
        </w:tc>
        <w:tc>
          <w:tcPr>
            <w:tcW w:w="2523" w:type="dxa"/>
            <w:hideMark/>
          </w:tcPr>
          <w:p w14:paraId="0CCA3667" w14:textId="77777777" w:rsidR="00082CC8" w:rsidRPr="00D52E3B" w:rsidRDefault="00082CC8" w:rsidP="00082CC8">
            <w:pPr>
              <w:rPr>
                <w:rFonts w:ascii="Arial Narrow" w:hAnsi="Arial Narrow"/>
                <w:sz w:val="22"/>
                <w:szCs w:val="22"/>
              </w:rPr>
            </w:pPr>
            <w:r w:rsidRPr="00D52E3B">
              <w:rPr>
                <w:rFonts w:ascii="Arial Narrow" w:hAnsi="Arial Narrow"/>
                <w:sz w:val="22"/>
                <w:szCs w:val="22"/>
              </w:rPr>
              <w:t>USIU-Africa / Manu Chandaria Foundation – Second Chance Programme</w:t>
            </w:r>
          </w:p>
        </w:tc>
        <w:tc>
          <w:tcPr>
            <w:tcW w:w="0" w:type="auto"/>
            <w:hideMark/>
          </w:tcPr>
          <w:p w14:paraId="4495BAD3" w14:textId="77777777" w:rsidR="00082CC8" w:rsidRPr="00D52E3B" w:rsidRDefault="00082CC8" w:rsidP="00082CC8">
            <w:pPr>
              <w:rPr>
                <w:rFonts w:ascii="Arial Narrow" w:hAnsi="Arial Narrow"/>
                <w:sz w:val="22"/>
                <w:szCs w:val="22"/>
              </w:rPr>
            </w:pPr>
            <w:r w:rsidRPr="00D52E3B">
              <w:rPr>
                <w:rFonts w:ascii="Arial Narrow" w:hAnsi="Arial Narrow"/>
                <w:sz w:val="22"/>
                <w:szCs w:val="22"/>
              </w:rPr>
              <w:t>Women inmates &amp; prison officers</w:t>
            </w:r>
          </w:p>
        </w:tc>
        <w:tc>
          <w:tcPr>
            <w:tcW w:w="0" w:type="auto"/>
            <w:hideMark/>
          </w:tcPr>
          <w:p w14:paraId="3F2D0D57" w14:textId="77777777" w:rsidR="00082CC8" w:rsidRPr="00D52E3B" w:rsidRDefault="00082CC8" w:rsidP="00082CC8">
            <w:pPr>
              <w:rPr>
                <w:rFonts w:ascii="Arial Narrow" w:hAnsi="Arial Narrow"/>
                <w:sz w:val="22"/>
                <w:szCs w:val="22"/>
              </w:rPr>
            </w:pPr>
            <w:r w:rsidRPr="00D52E3B">
              <w:rPr>
                <w:rFonts w:ascii="Arial Narrow" w:hAnsi="Arial Narrow"/>
                <w:sz w:val="22"/>
                <w:szCs w:val="22"/>
              </w:rPr>
              <w:t>Designs and delivers entrepreneurship and financial-literacy training with follow-up mentorship supporting business start-up and sustainability.</w:t>
            </w:r>
          </w:p>
        </w:tc>
      </w:tr>
      <w:tr w:rsidR="00082CC8" w:rsidRPr="00082CC8" w14:paraId="1049F46C" w14:textId="77777777" w:rsidTr="00172A24">
        <w:tc>
          <w:tcPr>
            <w:tcW w:w="1117" w:type="dxa"/>
            <w:hideMark/>
          </w:tcPr>
          <w:p w14:paraId="596687A6" w14:textId="77777777" w:rsidR="00082CC8" w:rsidRPr="00D52E3B" w:rsidRDefault="00082CC8" w:rsidP="00082CC8">
            <w:pPr>
              <w:rPr>
                <w:rFonts w:ascii="Arial Narrow" w:hAnsi="Arial Narrow"/>
                <w:sz w:val="22"/>
                <w:szCs w:val="22"/>
              </w:rPr>
            </w:pPr>
            <w:r w:rsidRPr="00D52E3B">
              <w:rPr>
                <w:rFonts w:ascii="Arial Narrow" w:hAnsi="Arial Narrow"/>
                <w:sz w:val="22"/>
                <w:szCs w:val="22"/>
              </w:rPr>
              <w:t>2024</w:t>
            </w:r>
          </w:p>
        </w:tc>
        <w:tc>
          <w:tcPr>
            <w:tcW w:w="2523" w:type="dxa"/>
            <w:hideMark/>
          </w:tcPr>
          <w:p w14:paraId="4D6EC7C4" w14:textId="77777777" w:rsidR="00082CC8" w:rsidRPr="00D52E3B" w:rsidRDefault="00082CC8" w:rsidP="00082CC8">
            <w:pPr>
              <w:rPr>
                <w:rFonts w:ascii="Arial Narrow" w:hAnsi="Arial Narrow"/>
                <w:sz w:val="22"/>
                <w:szCs w:val="22"/>
              </w:rPr>
            </w:pPr>
            <w:r w:rsidRPr="00D52E3B">
              <w:rPr>
                <w:rFonts w:ascii="Arial Narrow" w:hAnsi="Arial Narrow"/>
                <w:sz w:val="22"/>
                <w:szCs w:val="22"/>
              </w:rPr>
              <w:t>DanChurchAid – Dragons Den Winners</w:t>
            </w:r>
          </w:p>
        </w:tc>
        <w:tc>
          <w:tcPr>
            <w:tcW w:w="0" w:type="auto"/>
            <w:hideMark/>
          </w:tcPr>
          <w:p w14:paraId="2DF28997" w14:textId="77777777" w:rsidR="00082CC8" w:rsidRPr="00D52E3B" w:rsidRDefault="00082CC8" w:rsidP="00082CC8">
            <w:pPr>
              <w:rPr>
                <w:rFonts w:ascii="Arial Narrow" w:hAnsi="Arial Narrow"/>
                <w:sz w:val="22"/>
                <w:szCs w:val="22"/>
              </w:rPr>
            </w:pPr>
            <w:r w:rsidRPr="00D52E3B">
              <w:rPr>
                <w:rFonts w:ascii="Arial Narrow" w:hAnsi="Arial Narrow"/>
                <w:sz w:val="22"/>
                <w:szCs w:val="22"/>
              </w:rPr>
              <w:t>Entrepreneurs / business competition winners</w:t>
            </w:r>
          </w:p>
        </w:tc>
        <w:tc>
          <w:tcPr>
            <w:tcW w:w="0" w:type="auto"/>
            <w:hideMark/>
          </w:tcPr>
          <w:p w14:paraId="4C952219" w14:textId="77777777" w:rsidR="00082CC8" w:rsidRPr="00D52E3B" w:rsidRDefault="00082CC8" w:rsidP="00082CC8">
            <w:pPr>
              <w:rPr>
                <w:rFonts w:ascii="Arial Narrow" w:hAnsi="Arial Narrow"/>
                <w:sz w:val="22"/>
                <w:szCs w:val="22"/>
              </w:rPr>
            </w:pPr>
            <w:r w:rsidRPr="00D52E3B">
              <w:rPr>
                <w:rFonts w:ascii="Arial Narrow" w:hAnsi="Arial Narrow"/>
                <w:sz w:val="22"/>
                <w:szCs w:val="22"/>
              </w:rPr>
              <w:t>Conducted business assessments, action planning, structured mentorship, financial-management support, market linkages and progress monitoring.</w:t>
            </w:r>
          </w:p>
        </w:tc>
      </w:tr>
      <w:tr w:rsidR="00082CC8" w:rsidRPr="00082CC8" w14:paraId="72C44ADC" w14:textId="77777777" w:rsidTr="00172A24">
        <w:tc>
          <w:tcPr>
            <w:tcW w:w="1117" w:type="dxa"/>
            <w:hideMark/>
          </w:tcPr>
          <w:p w14:paraId="003296D3" w14:textId="77777777" w:rsidR="00082CC8" w:rsidRPr="00D52E3B" w:rsidRDefault="00082CC8" w:rsidP="00082CC8">
            <w:pPr>
              <w:rPr>
                <w:rFonts w:ascii="Arial Narrow" w:hAnsi="Arial Narrow"/>
                <w:sz w:val="22"/>
                <w:szCs w:val="22"/>
              </w:rPr>
            </w:pPr>
            <w:r w:rsidRPr="00D52E3B">
              <w:rPr>
                <w:rFonts w:ascii="Arial Narrow" w:hAnsi="Arial Narrow"/>
                <w:sz w:val="22"/>
                <w:szCs w:val="22"/>
              </w:rPr>
              <w:t>2017–2018</w:t>
            </w:r>
          </w:p>
        </w:tc>
        <w:tc>
          <w:tcPr>
            <w:tcW w:w="2523" w:type="dxa"/>
            <w:hideMark/>
          </w:tcPr>
          <w:p w14:paraId="2FD0C9FC" w14:textId="77777777" w:rsidR="00082CC8" w:rsidRPr="00D52E3B" w:rsidRDefault="00082CC8" w:rsidP="00082CC8">
            <w:pPr>
              <w:rPr>
                <w:rFonts w:ascii="Arial Narrow" w:hAnsi="Arial Narrow"/>
                <w:sz w:val="22"/>
                <w:szCs w:val="22"/>
              </w:rPr>
            </w:pPr>
            <w:r w:rsidRPr="00D52E3B">
              <w:rPr>
                <w:rFonts w:ascii="Arial Narrow" w:hAnsi="Arial Narrow"/>
                <w:sz w:val="22"/>
                <w:szCs w:val="22"/>
              </w:rPr>
              <w:t>UNDP / USAID / Deaf Empowerment Society of Kenya</w:t>
            </w:r>
          </w:p>
        </w:tc>
        <w:tc>
          <w:tcPr>
            <w:tcW w:w="0" w:type="auto"/>
            <w:hideMark/>
          </w:tcPr>
          <w:p w14:paraId="77E19E43" w14:textId="77777777" w:rsidR="00082CC8" w:rsidRPr="00D52E3B" w:rsidRDefault="00082CC8" w:rsidP="00082CC8">
            <w:pPr>
              <w:rPr>
                <w:rFonts w:ascii="Arial Narrow" w:hAnsi="Arial Narrow"/>
                <w:sz w:val="22"/>
                <w:szCs w:val="22"/>
              </w:rPr>
            </w:pPr>
            <w:r w:rsidRPr="00D52E3B">
              <w:rPr>
                <w:rFonts w:ascii="Arial Narrow" w:hAnsi="Arial Narrow"/>
                <w:sz w:val="22"/>
                <w:szCs w:val="22"/>
              </w:rPr>
              <w:t>Persons with disabilities and vulnerable entrepreneurs</w:t>
            </w:r>
          </w:p>
        </w:tc>
        <w:tc>
          <w:tcPr>
            <w:tcW w:w="0" w:type="auto"/>
            <w:hideMark/>
          </w:tcPr>
          <w:p w14:paraId="25817723" w14:textId="77777777" w:rsidR="00082CC8" w:rsidRPr="00D52E3B" w:rsidRDefault="00082CC8" w:rsidP="00082CC8">
            <w:pPr>
              <w:rPr>
                <w:rFonts w:ascii="Arial Narrow" w:hAnsi="Arial Narrow"/>
                <w:sz w:val="22"/>
                <w:szCs w:val="22"/>
              </w:rPr>
            </w:pPr>
            <w:r w:rsidRPr="00D52E3B">
              <w:rPr>
                <w:rFonts w:ascii="Arial Narrow" w:hAnsi="Arial Narrow"/>
                <w:sz w:val="22"/>
                <w:szCs w:val="22"/>
              </w:rPr>
              <w:t>Delivered consultancy and enterprise-development support to vulnerable groups.</w:t>
            </w:r>
          </w:p>
        </w:tc>
      </w:tr>
    </w:tbl>
    <w:p w14:paraId="6F78CF42" w14:textId="77777777" w:rsidR="00082CC8" w:rsidRPr="00082CC8" w:rsidRDefault="00082CC8" w:rsidP="00082CC8">
      <w:pPr>
        <w:spacing w:after="0" w:line="240" w:lineRule="auto"/>
        <w:rPr>
          <w:rFonts w:ascii="Arial Narrow" w:hAnsi="Arial Narrow"/>
          <w:sz w:val="22"/>
          <w:szCs w:val="22"/>
        </w:rPr>
      </w:pPr>
      <w:r w:rsidRPr="00082CC8">
        <w:rPr>
          <w:rFonts w:ascii="Arial Narrow" w:hAnsi="Arial Narrow"/>
          <w:sz w:val="22"/>
          <w:szCs w:val="22"/>
        </w:rPr>
        <w:t xml:space="preserve">Her work with World University Service of Canada, RefuSHE and programmes serving women with disabilities and other vulnerable populations demonstrates experience adapting enterprise-development and mentorship approaches for diverse participant needs. </w:t>
      </w:r>
    </w:p>
    <w:p w14:paraId="494751D3" w14:textId="77777777" w:rsidR="00D52E3B" w:rsidRDefault="00D52E3B" w:rsidP="00082CC8">
      <w:pPr>
        <w:spacing w:after="0" w:line="240" w:lineRule="auto"/>
        <w:rPr>
          <w:rFonts w:ascii="Arial Narrow" w:hAnsi="Arial Narrow"/>
          <w:b/>
          <w:bCs/>
          <w:color w:val="00B0F0"/>
          <w:sz w:val="22"/>
          <w:szCs w:val="22"/>
        </w:rPr>
      </w:pPr>
    </w:p>
    <w:p w14:paraId="08B40234" w14:textId="290F4142" w:rsidR="00082CC8" w:rsidRPr="00D149CB" w:rsidRDefault="00082CC8" w:rsidP="00082CC8">
      <w:pPr>
        <w:spacing w:after="0" w:line="240" w:lineRule="auto"/>
        <w:rPr>
          <w:rFonts w:ascii="Arial Narrow" w:hAnsi="Arial Narrow"/>
          <w:b/>
          <w:bCs/>
          <w:color w:val="00B0F0"/>
          <w:sz w:val="22"/>
          <w:szCs w:val="22"/>
        </w:rPr>
      </w:pPr>
      <w:r w:rsidRPr="00D149CB">
        <w:rPr>
          <w:rFonts w:ascii="Arial Narrow" w:hAnsi="Arial Narrow"/>
          <w:b/>
          <w:bCs/>
          <w:color w:val="00B0F0"/>
          <w:sz w:val="22"/>
          <w:szCs w:val="22"/>
        </w:rPr>
        <w:lastRenderedPageBreak/>
        <w:t>E2. Business Coaching and Mentorship</w:t>
      </w:r>
    </w:p>
    <w:p w14:paraId="7CC535AA" w14:textId="77777777" w:rsidR="00082CC8" w:rsidRPr="00172A24" w:rsidRDefault="00082CC8" w:rsidP="00082CC8">
      <w:pPr>
        <w:spacing w:after="0" w:line="240" w:lineRule="auto"/>
        <w:rPr>
          <w:rFonts w:ascii="Arial Narrow" w:hAnsi="Arial Narrow"/>
          <w:sz w:val="22"/>
          <w:szCs w:val="22"/>
        </w:rPr>
      </w:pPr>
      <w:r w:rsidRPr="00172A24">
        <w:rPr>
          <w:rFonts w:ascii="Arial Narrow" w:hAnsi="Arial Narrow"/>
          <w:sz w:val="22"/>
          <w:szCs w:val="22"/>
        </w:rPr>
        <w:t xml:space="preserve">Evelynne has over 10 years of documented business coaching, mentorship and Business Development Services experience covering enterprise diagnostics, business planning, budgeting, cash-flow management, financial literacy, product development, marketing, sales, operational efficiency, compliance, market linkages and investment readiness. Her assignments include structured one-to-one and group coaching for farmers, start-ups, youth enterprises, innovation competition winners, women entrepreneurs and vulnerable groups. She develops action plans, monitors progress and supports enterprises to translate training into measurable business improvements. </w:t>
      </w:r>
    </w:p>
    <w:p w14:paraId="34A8C47A" w14:textId="77777777" w:rsidR="00082CC8" w:rsidRPr="00D149CB" w:rsidRDefault="00082CC8" w:rsidP="00082CC8">
      <w:pPr>
        <w:spacing w:after="0" w:line="240" w:lineRule="auto"/>
        <w:rPr>
          <w:rFonts w:ascii="Arial Narrow" w:hAnsi="Arial Narrow"/>
          <w:b/>
          <w:bCs/>
          <w:color w:val="00B0F0"/>
          <w:sz w:val="22"/>
          <w:szCs w:val="22"/>
        </w:rPr>
      </w:pPr>
      <w:r w:rsidRPr="00D149CB">
        <w:rPr>
          <w:rFonts w:ascii="Arial Narrow" w:hAnsi="Arial Narrow"/>
          <w:b/>
          <w:bCs/>
          <w:color w:val="00B0F0"/>
          <w:sz w:val="22"/>
          <w:szCs w:val="22"/>
        </w:rPr>
        <w:t>E3. Adult Training Experience</w:t>
      </w:r>
    </w:p>
    <w:p w14:paraId="498650C4" w14:textId="77777777" w:rsidR="00082CC8" w:rsidRDefault="00082CC8" w:rsidP="00082CC8">
      <w:pPr>
        <w:spacing w:after="0" w:line="240" w:lineRule="auto"/>
        <w:rPr>
          <w:rFonts w:ascii="Arial Narrow" w:hAnsi="Arial Narrow"/>
          <w:sz w:val="22"/>
          <w:szCs w:val="22"/>
        </w:rPr>
      </w:pPr>
      <w:r w:rsidRPr="00172A24">
        <w:rPr>
          <w:rFonts w:ascii="Arial Narrow" w:hAnsi="Arial Narrow"/>
          <w:sz w:val="22"/>
          <w:szCs w:val="22"/>
        </w:rPr>
        <w:t xml:space="preserve">Evelynne has over 13 years of adult-training and capacity-building experience in entrepreneurship, business management, financial literacy, digital business, marketing and enterprise development. She is an ILO-certified SIYB Trainer, Women in Digital Business Lead Trainer, Digitalize Your Business Trainer and certified Business Development Services Coach. Her training approach combines learner-centred facilitation, practical exercises, business coaching, action planning, mentorship and post-training follow-up. </w:t>
      </w:r>
    </w:p>
    <w:p w14:paraId="0ABC0F65" w14:textId="77777777" w:rsidR="00172A24" w:rsidRPr="00172A24" w:rsidRDefault="00172A24" w:rsidP="00082CC8">
      <w:pPr>
        <w:spacing w:after="0" w:line="240" w:lineRule="auto"/>
        <w:rPr>
          <w:rFonts w:ascii="Arial Narrow" w:hAnsi="Arial Narrow"/>
          <w:sz w:val="22"/>
          <w:szCs w:val="22"/>
        </w:rPr>
      </w:pPr>
    </w:p>
    <w:p w14:paraId="40D53DE1" w14:textId="77777777" w:rsidR="00082CC8" w:rsidRPr="00A178CD" w:rsidRDefault="00082CC8" w:rsidP="00082CC8">
      <w:pPr>
        <w:spacing w:after="0" w:line="240" w:lineRule="auto"/>
        <w:rPr>
          <w:rFonts w:ascii="Arial Narrow" w:hAnsi="Arial Narrow"/>
          <w:b/>
          <w:bCs/>
          <w:color w:val="2F5496" w:themeColor="accent1" w:themeShade="BF"/>
          <w:sz w:val="22"/>
          <w:szCs w:val="22"/>
        </w:rPr>
      </w:pPr>
      <w:r w:rsidRPr="00A178CD">
        <w:rPr>
          <w:rFonts w:ascii="Arial Narrow" w:hAnsi="Arial Narrow"/>
          <w:b/>
          <w:bCs/>
          <w:color w:val="2F5496" w:themeColor="accent1" w:themeShade="BF"/>
          <w:sz w:val="22"/>
          <w:szCs w:val="22"/>
        </w:rPr>
        <w:t>F. REGIONAL EXPERIENCE – KENYA AND REFUGEE/VULNERABLE-GROUP CONTEXTS</w:t>
      </w:r>
    </w:p>
    <w:tbl>
      <w:tblPr>
        <w:tblStyle w:val="TableGridLight"/>
        <w:tblW w:w="0" w:type="auto"/>
        <w:tblLook w:val="04A0" w:firstRow="1" w:lastRow="0" w:firstColumn="1" w:lastColumn="0" w:noHBand="0" w:noVBand="1"/>
      </w:tblPr>
      <w:tblGrid>
        <w:gridCol w:w="1483"/>
        <w:gridCol w:w="2403"/>
        <w:gridCol w:w="1458"/>
        <w:gridCol w:w="5446"/>
      </w:tblGrid>
      <w:tr w:rsidR="00082CC8" w:rsidRPr="00082CC8" w14:paraId="5169B721" w14:textId="77777777" w:rsidTr="00D149CB">
        <w:tc>
          <w:tcPr>
            <w:tcW w:w="0" w:type="auto"/>
            <w:shd w:val="clear" w:color="auto" w:fill="2F5496" w:themeFill="accent1" w:themeFillShade="BF"/>
            <w:vAlign w:val="center"/>
            <w:hideMark/>
          </w:tcPr>
          <w:p w14:paraId="4FB3AFF0" w14:textId="77777777" w:rsidR="00082CC8" w:rsidRPr="00D149CB" w:rsidRDefault="00082CC8" w:rsidP="00D149CB">
            <w:pPr>
              <w:rPr>
                <w:rFonts w:ascii="Arial Narrow" w:hAnsi="Arial Narrow"/>
                <w:b/>
                <w:bCs/>
                <w:color w:val="FFFFFF" w:themeColor="background1"/>
                <w:sz w:val="22"/>
                <w:szCs w:val="22"/>
              </w:rPr>
            </w:pPr>
            <w:r w:rsidRPr="00D149CB">
              <w:rPr>
                <w:rFonts w:ascii="Arial Narrow" w:hAnsi="Arial Narrow"/>
                <w:b/>
                <w:bCs/>
                <w:color w:val="FFFFFF" w:themeColor="background1"/>
                <w:sz w:val="22"/>
                <w:szCs w:val="22"/>
              </w:rPr>
              <w:t>PERIOD</w:t>
            </w:r>
          </w:p>
        </w:tc>
        <w:tc>
          <w:tcPr>
            <w:tcW w:w="0" w:type="auto"/>
            <w:shd w:val="clear" w:color="auto" w:fill="2F5496" w:themeFill="accent1" w:themeFillShade="BF"/>
            <w:vAlign w:val="center"/>
            <w:hideMark/>
          </w:tcPr>
          <w:p w14:paraId="3B7163CD" w14:textId="77777777" w:rsidR="00082CC8" w:rsidRPr="00D149CB" w:rsidRDefault="00082CC8" w:rsidP="00D149CB">
            <w:pPr>
              <w:rPr>
                <w:rFonts w:ascii="Arial Narrow" w:hAnsi="Arial Narrow"/>
                <w:b/>
                <w:bCs/>
                <w:color w:val="FFFFFF" w:themeColor="background1"/>
                <w:sz w:val="22"/>
                <w:szCs w:val="22"/>
              </w:rPr>
            </w:pPr>
            <w:r w:rsidRPr="00D149CB">
              <w:rPr>
                <w:rFonts w:ascii="Arial Narrow" w:hAnsi="Arial Narrow"/>
                <w:b/>
                <w:bCs/>
                <w:color w:val="FFFFFF" w:themeColor="background1"/>
                <w:sz w:val="22"/>
                <w:szCs w:val="22"/>
              </w:rPr>
              <w:t>ORGANISATION / ASSIGNMENT</w:t>
            </w:r>
          </w:p>
        </w:tc>
        <w:tc>
          <w:tcPr>
            <w:tcW w:w="0" w:type="auto"/>
            <w:shd w:val="clear" w:color="auto" w:fill="2F5496" w:themeFill="accent1" w:themeFillShade="BF"/>
            <w:vAlign w:val="center"/>
            <w:hideMark/>
          </w:tcPr>
          <w:p w14:paraId="080E929B" w14:textId="77777777" w:rsidR="00082CC8" w:rsidRPr="00D149CB" w:rsidRDefault="00082CC8" w:rsidP="00D149CB">
            <w:pPr>
              <w:rPr>
                <w:rFonts w:ascii="Arial Narrow" w:hAnsi="Arial Narrow"/>
                <w:b/>
                <w:bCs/>
                <w:color w:val="FFFFFF" w:themeColor="background1"/>
                <w:sz w:val="22"/>
                <w:szCs w:val="22"/>
              </w:rPr>
            </w:pPr>
            <w:r w:rsidRPr="00D149CB">
              <w:rPr>
                <w:rFonts w:ascii="Arial Narrow" w:hAnsi="Arial Narrow"/>
                <w:b/>
                <w:bCs/>
                <w:color w:val="FFFFFF" w:themeColor="background1"/>
                <w:sz w:val="22"/>
                <w:szCs w:val="22"/>
              </w:rPr>
              <w:t>LOCATION</w:t>
            </w:r>
          </w:p>
        </w:tc>
        <w:tc>
          <w:tcPr>
            <w:tcW w:w="0" w:type="auto"/>
            <w:shd w:val="clear" w:color="auto" w:fill="2F5496" w:themeFill="accent1" w:themeFillShade="BF"/>
            <w:vAlign w:val="center"/>
            <w:hideMark/>
          </w:tcPr>
          <w:p w14:paraId="321B03B3" w14:textId="77777777" w:rsidR="00082CC8" w:rsidRPr="00D149CB" w:rsidRDefault="00082CC8" w:rsidP="00D149CB">
            <w:pPr>
              <w:rPr>
                <w:rFonts w:ascii="Arial Narrow" w:hAnsi="Arial Narrow"/>
                <w:b/>
                <w:bCs/>
                <w:color w:val="FFFFFF" w:themeColor="background1"/>
                <w:sz w:val="22"/>
                <w:szCs w:val="22"/>
              </w:rPr>
            </w:pPr>
            <w:r w:rsidRPr="00D149CB">
              <w:rPr>
                <w:rFonts w:ascii="Arial Narrow" w:hAnsi="Arial Narrow"/>
                <w:b/>
                <w:bCs/>
                <w:color w:val="FFFFFF" w:themeColor="background1"/>
                <w:sz w:val="22"/>
                <w:szCs w:val="22"/>
              </w:rPr>
              <w:t>RELEVANT EXPERIENCE</w:t>
            </w:r>
          </w:p>
        </w:tc>
      </w:tr>
      <w:tr w:rsidR="00082CC8" w:rsidRPr="00082CC8" w14:paraId="5318E36F" w14:textId="77777777" w:rsidTr="00D149CB">
        <w:tc>
          <w:tcPr>
            <w:tcW w:w="0" w:type="auto"/>
            <w:vAlign w:val="center"/>
            <w:hideMark/>
          </w:tcPr>
          <w:p w14:paraId="5FA3434E"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2022–2025</w:t>
            </w:r>
          </w:p>
        </w:tc>
        <w:tc>
          <w:tcPr>
            <w:tcW w:w="0" w:type="auto"/>
            <w:vAlign w:val="center"/>
            <w:hideMark/>
          </w:tcPr>
          <w:p w14:paraId="1559EAC5"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Pawatech Solutions</w:t>
            </w:r>
          </w:p>
        </w:tc>
        <w:tc>
          <w:tcPr>
            <w:tcW w:w="0" w:type="auto"/>
            <w:vAlign w:val="center"/>
            <w:hideMark/>
          </w:tcPr>
          <w:p w14:paraId="35903C77"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Multiple counties in Kenya</w:t>
            </w:r>
          </w:p>
        </w:tc>
        <w:tc>
          <w:tcPr>
            <w:tcW w:w="0" w:type="auto"/>
            <w:vAlign w:val="center"/>
            <w:hideMark/>
          </w:tcPr>
          <w:p w14:paraId="796C8435"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Digital freelancing, enterprise training and mentorship for youth and vulnerable groups</w:t>
            </w:r>
          </w:p>
        </w:tc>
      </w:tr>
      <w:tr w:rsidR="00082CC8" w:rsidRPr="00082CC8" w14:paraId="783413A0" w14:textId="77777777" w:rsidTr="00D149CB">
        <w:tc>
          <w:tcPr>
            <w:tcW w:w="0" w:type="auto"/>
            <w:vAlign w:val="center"/>
            <w:hideMark/>
          </w:tcPr>
          <w:p w14:paraId="7CD9EEAA"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2025–2026</w:t>
            </w:r>
          </w:p>
        </w:tc>
        <w:tc>
          <w:tcPr>
            <w:tcW w:w="0" w:type="auto"/>
            <w:vAlign w:val="center"/>
            <w:hideMark/>
          </w:tcPr>
          <w:p w14:paraId="4FA5EBB0"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ATL / AGRA</w:t>
            </w:r>
          </w:p>
        </w:tc>
        <w:tc>
          <w:tcPr>
            <w:tcW w:w="0" w:type="auto"/>
            <w:vAlign w:val="center"/>
            <w:hideMark/>
          </w:tcPr>
          <w:p w14:paraId="2B4FA990"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Nakuru County</w:t>
            </w:r>
          </w:p>
        </w:tc>
        <w:tc>
          <w:tcPr>
            <w:tcW w:w="0" w:type="auto"/>
            <w:vAlign w:val="center"/>
            <w:hideMark/>
          </w:tcPr>
          <w:p w14:paraId="2A28BEFF"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Financial literacy, Business Development Services and agribusiness coaching</w:t>
            </w:r>
          </w:p>
        </w:tc>
      </w:tr>
      <w:tr w:rsidR="00082CC8" w:rsidRPr="00082CC8" w14:paraId="698F1996" w14:textId="77777777" w:rsidTr="00D149CB">
        <w:tc>
          <w:tcPr>
            <w:tcW w:w="0" w:type="auto"/>
            <w:vAlign w:val="center"/>
            <w:hideMark/>
          </w:tcPr>
          <w:p w14:paraId="00E1DCE9"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2025–Present</w:t>
            </w:r>
          </w:p>
        </w:tc>
        <w:tc>
          <w:tcPr>
            <w:tcW w:w="0" w:type="auto"/>
            <w:vAlign w:val="center"/>
            <w:hideMark/>
          </w:tcPr>
          <w:p w14:paraId="73E48CD1"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USIU-Africa programmes</w:t>
            </w:r>
          </w:p>
        </w:tc>
        <w:tc>
          <w:tcPr>
            <w:tcW w:w="0" w:type="auto"/>
            <w:vAlign w:val="center"/>
            <w:hideMark/>
          </w:tcPr>
          <w:p w14:paraId="21FB1448"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Kenya</w:t>
            </w:r>
          </w:p>
        </w:tc>
        <w:tc>
          <w:tcPr>
            <w:tcW w:w="0" w:type="auto"/>
            <w:vAlign w:val="center"/>
            <w:hideMark/>
          </w:tcPr>
          <w:p w14:paraId="3845D1D1"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Entrepreneurship training, financial literacy, seed-funding assessment and mentorship</w:t>
            </w:r>
          </w:p>
        </w:tc>
      </w:tr>
      <w:tr w:rsidR="00082CC8" w:rsidRPr="00082CC8" w14:paraId="62A2B294" w14:textId="77777777" w:rsidTr="00D149CB">
        <w:tc>
          <w:tcPr>
            <w:tcW w:w="0" w:type="auto"/>
            <w:vAlign w:val="center"/>
            <w:hideMark/>
          </w:tcPr>
          <w:p w14:paraId="31D58774"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2013–2019</w:t>
            </w:r>
          </w:p>
        </w:tc>
        <w:tc>
          <w:tcPr>
            <w:tcW w:w="0" w:type="auto"/>
            <w:vAlign w:val="center"/>
            <w:hideMark/>
          </w:tcPr>
          <w:p w14:paraId="67BA3F8F"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World Vision Kenya</w:t>
            </w:r>
          </w:p>
        </w:tc>
        <w:tc>
          <w:tcPr>
            <w:tcW w:w="0" w:type="auto"/>
            <w:vAlign w:val="center"/>
            <w:hideMark/>
          </w:tcPr>
          <w:p w14:paraId="6F2549A8"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Kenya</w:t>
            </w:r>
          </w:p>
        </w:tc>
        <w:tc>
          <w:tcPr>
            <w:tcW w:w="0" w:type="auto"/>
            <w:vAlign w:val="center"/>
            <w:hideMark/>
          </w:tcPr>
          <w:p w14:paraId="0487A3C7"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Business Skills and Enterprise Management training</w:t>
            </w:r>
          </w:p>
        </w:tc>
      </w:tr>
      <w:tr w:rsidR="00082CC8" w:rsidRPr="00082CC8" w14:paraId="0D37D830" w14:textId="77777777" w:rsidTr="00D149CB">
        <w:tc>
          <w:tcPr>
            <w:tcW w:w="0" w:type="auto"/>
            <w:vAlign w:val="center"/>
            <w:hideMark/>
          </w:tcPr>
          <w:p w14:paraId="16A9B4D4"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Consulting Assignments</w:t>
            </w:r>
          </w:p>
        </w:tc>
        <w:tc>
          <w:tcPr>
            <w:tcW w:w="0" w:type="auto"/>
            <w:vAlign w:val="center"/>
            <w:hideMark/>
          </w:tcPr>
          <w:p w14:paraId="078AF36C"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UNDP, USAID, Solidaridad, CAFOD and other partners</w:t>
            </w:r>
          </w:p>
        </w:tc>
        <w:tc>
          <w:tcPr>
            <w:tcW w:w="0" w:type="auto"/>
            <w:vAlign w:val="center"/>
            <w:hideMark/>
          </w:tcPr>
          <w:p w14:paraId="78A937DE"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Kenya</w:t>
            </w:r>
          </w:p>
        </w:tc>
        <w:tc>
          <w:tcPr>
            <w:tcW w:w="0" w:type="auto"/>
            <w:vAlign w:val="center"/>
            <w:hideMark/>
          </w:tcPr>
          <w:p w14:paraId="0ED1445A" w14:textId="77777777" w:rsidR="00082CC8" w:rsidRPr="00D149CB" w:rsidRDefault="00082CC8" w:rsidP="00D149CB">
            <w:pPr>
              <w:rPr>
                <w:rFonts w:ascii="Arial Narrow" w:hAnsi="Arial Narrow"/>
                <w:sz w:val="22"/>
                <w:szCs w:val="22"/>
              </w:rPr>
            </w:pPr>
            <w:r w:rsidRPr="00D149CB">
              <w:rPr>
                <w:rFonts w:ascii="Arial Narrow" w:hAnsi="Arial Narrow"/>
                <w:sz w:val="22"/>
                <w:szCs w:val="22"/>
              </w:rPr>
              <w:t>Enterprise development, entrepreneurship training and vulnerable-group support</w:t>
            </w:r>
          </w:p>
        </w:tc>
      </w:tr>
      <w:tr w:rsidR="00D149CB" w:rsidRPr="00082CC8" w14:paraId="27A8B0B6" w14:textId="77777777" w:rsidTr="00D21005">
        <w:tc>
          <w:tcPr>
            <w:tcW w:w="0" w:type="auto"/>
            <w:gridSpan w:val="3"/>
            <w:vAlign w:val="center"/>
            <w:hideMark/>
          </w:tcPr>
          <w:p w14:paraId="5318F004" w14:textId="3187B795" w:rsidR="00D149CB" w:rsidRPr="00D149CB" w:rsidRDefault="00D149CB" w:rsidP="00D149CB">
            <w:pPr>
              <w:rPr>
                <w:rFonts w:ascii="Arial Narrow" w:hAnsi="Arial Narrow"/>
                <w:sz w:val="22"/>
                <w:szCs w:val="22"/>
              </w:rPr>
            </w:pPr>
            <w:r w:rsidRPr="00D149CB">
              <w:rPr>
                <w:rFonts w:ascii="Arial Narrow" w:hAnsi="Arial Narrow"/>
                <w:sz w:val="22"/>
                <w:szCs w:val="22"/>
              </w:rPr>
              <w:t>Cumulative Experience</w:t>
            </w:r>
          </w:p>
        </w:tc>
        <w:tc>
          <w:tcPr>
            <w:tcW w:w="0" w:type="auto"/>
            <w:vAlign w:val="center"/>
            <w:hideMark/>
          </w:tcPr>
          <w:p w14:paraId="7EBCAF94" w14:textId="77777777" w:rsidR="00D149CB" w:rsidRPr="00D149CB" w:rsidRDefault="00D149CB" w:rsidP="00D149CB">
            <w:pPr>
              <w:rPr>
                <w:rFonts w:ascii="Arial Narrow" w:hAnsi="Arial Narrow"/>
                <w:sz w:val="22"/>
                <w:szCs w:val="22"/>
              </w:rPr>
            </w:pPr>
            <w:r w:rsidRPr="00D149CB">
              <w:rPr>
                <w:rFonts w:ascii="Arial Narrow" w:hAnsi="Arial Narrow"/>
                <w:sz w:val="22"/>
                <w:szCs w:val="22"/>
              </w:rPr>
              <w:t>Over 13 years of enterprise-development and training experience across multiple counties in Kenya, including work with vulnerable groups, women, youth and participants in refugee-support programmes.</w:t>
            </w:r>
          </w:p>
        </w:tc>
      </w:tr>
    </w:tbl>
    <w:p w14:paraId="4F033BBF" w14:textId="77777777" w:rsidR="00D149CB" w:rsidRDefault="00D149CB" w:rsidP="00082CC8">
      <w:pPr>
        <w:spacing w:after="0" w:line="240" w:lineRule="auto"/>
        <w:rPr>
          <w:rFonts w:ascii="Arial Narrow" w:hAnsi="Arial Narrow"/>
          <w:sz w:val="22"/>
          <w:szCs w:val="22"/>
        </w:rPr>
      </w:pPr>
    </w:p>
    <w:p w14:paraId="0D8FF7FC" w14:textId="3E9AAD9D" w:rsidR="00082CC8" w:rsidRPr="00082CC8" w:rsidRDefault="00082CC8" w:rsidP="00082CC8">
      <w:pPr>
        <w:spacing w:after="0" w:line="240" w:lineRule="auto"/>
        <w:rPr>
          <w:rFonts w:ascii="Arial Narrow" w:hAnsi="Arial Narrow"/>
          <w:sz w:val="22"/>
          <w:szCs w:val="22"/>
        </w:rPr>
      </w:pPr>
      <w:r w:rsidRPr="00082CC8">
        <w:rPr>
          <w:rFonts w:ascii="Arial Narrow" w:hAnsi="Arial Narrow"/>
          <w:sz w:val="22"/>
          <w:szCs w:val="22"/>
        </w:rPr>
        <w:t xml:space="preserve">Her source CV does </w:t>
      </w:r>
      <w:r w:rsidRPr="00082CC8">
        <w:rPr>
          <w:rFonts w:ascii="Arial Narrow" w:hAnsi="Arial Narrow"/>
          <w:b/>
          <w:bCs/>
          <w:sz w:val="22"/>
          <w:szCs w:val="22"/>
        </w:rPr>
        <w:t>not establish direct long-term professional experience specifically in Turkana County</w:t>
      </w:r>
      <w:r w:rsidRPr="00082CC8">
        <w:rPr>
          <w:rFonts w:ascii="Arial Narrow" w:hAnsi="Arial Narrow"/>
          <w:sz w:val="22"/>
          <w:szCs w:val="22"/>
        </w:rPr>
        <w:t>, so I would not claim Turkana regional experience unless further assignments are provided.</w:t>
      </w:r>
    </w:p>
    <w:p w14:paraId="0FA114EA" w14:textId="77777777" w:rsidR="00D149CB" w:rsidRDefault="00D149CB" w:rsidP="00082CC8">
      <w:pPr>
        <w:spacing w:after="0" w:line="240" w:lineRule="auto"/>
        <w:rPr>
          <w:rFonts w:ascii="Arial Narrow" w:hAnsi="Arial Narrow"/>
          <w:b/>
          <w:bCs/>
          <w:color w:val="2F5496" w:themeColor="accent1" w:themeShade="BF"/>
          <w:sz w:val="22"/>
          <w:szCs w:val="22"/>
        </w:rPr>
      </w:pPr>
    </w:p>
    <w:p w14:paraId="6729250F" w14:textId="3F753C8F" w:rsidR="00082CC8" w:rsidRPr="00A178CD" w:rsidRDefault="00082CC8" w:rsidP="00082CC8">
      <w:pPr>
        <w:spacing w:after="0" w:line="240" w:lineRule="auto"/>
        <w:rPr>
          <w:rFonts w:ascii="Arial Narrow" w:hAnsi="Arial Narrow"/>
          <w:b/>
          <w:bCs/>
          <w:color w:val="2F5496" w:themeColor="accent1" w:themeShade="BF"/>
          <w:sz w:val="22"/>
          <w:szCs w:val="22"/>
        </w:rPr>
      </w:pPr>
      <w:r w:rsidRPr="00A178CD">
        <w:rPr>
          <w:rFonts w:ascii="Arial Narrow" w:hAnsi="Arial Narrow"/>
          <w:b/>
          <w:bCs/>
          <w:color w:val="2F5496" w:themeColor="accent1" w:themeShade="BF"/>
          <w:sz w:val="22"/>
          <w:szCs w:val="22"/>
        </w:rPr>
        <w:t>G. DEVELOPMENT COOPERATION EXPERIENCE</w:t>
      </w:r>
    </w:p>
    <w:tbl>
      <w:tblPr>
        <w:tblStyle w:val="TableGridLight"/>
        <w:tblW w:w="0" w:type="auto"/>
        <w:tblLook w:val="04A0" w:firstRow="1" w:lastRow="0" w:firstColumn="1" w:lastColumn="0" w:noHBand="0" w:noVBand="1"/>
      </w:tblPr>
      <w:tblGrid>
        <w:gridCol w:w="1255"/>
        <w:gridCol w:w="3960"/>
        <w:gridCol w:w="5575"/>
      </w:tblGrid>
      <w:tr w:rsidR="00082CC8" w:rsidRPr="00082CC8" w14:paraId="452504C3" w14:textId="77777777" w:rsidTr="00D149CB">
        <w:tc>
          <w:tcPr>
            <w:tcW w:w="1255" w:type="dxa"/>
            <w:shd w:val="clear" w:color="auto" w:fill="2F5496" w:themeFill="accent1" w:themeFillShade="BF"/>
            <w:hideMark/>
          </w:tcPr>
          <w:p w14:paraId="307F983A" w14:textId="77777777" w:rsidR="00082CC8" w:rsidRPr="00D149CB" w:rsidRDefault="00082CC8" w:rsidP="00082CC8">
            <w:pPr>
              <w:rPr>
                <w:rFonts w:ascii="Arial Narrow" w:hAnsi="Arial Narrow"/>
                <w:b/>
                <w:bCs/>
                <w:color w:val="FFFFFF" w:themeColor="background1"/>
                <w:sz w:val="22"/>
                <w:szCs w:val="22"/>
              </w:rPr>
            </w:pPr>
            <w:r w:rsidRPr="00D149CB">
              <w:rPr>
                <w:rFonts w:ascii="Arial Narrow" w:hAnsi="Arial Narrow"/>
                <w:b/>
                <w:bCs/>
                <w:color w:val="FFFFFF" w:themeColor="background1"/>
                <w:sz w:val="22"/>
                <w:szCs w:val="22"/>
              </w:rPr>
              <w:t>PERIOD</w:t>
            </w:r>
          </w:p>
        </w:tc>
        <w:tc>
          <w:tcPr>
            <w:tcW w:w="3960" w:type="dxa"/>
            <w:shd w:val="clear" w:color="auto" w:fill="2F5496" w:themeFill="accent1" w:themeFillShade="BF"/>
            <w:hideMark/>
          </w:tcPr>
          <w:p w14:paraId="29FFB280" w14:textId="77777777" w:rsidR="00082CC8" w:rsidRPr="00D149CB" w:rsidRDefault="00082CC8" w:rsidP="00082CC8">
            <w:pPr>
              <w:rPr>
                <w:rFonts w:ascii="Arial Narrow" w:hAnsi="Arial Narrow"/>
                <w:b/>
                <w:bCs/>
                <w:color w:val="FFFFFF" w:themeColor="background1"/>
                <w:sz w:val="22"/>
                <w:szCs w:val="22"/>
              </w:rPr>
            </w:pPr>
            <w:r w:rsidRPr="00D149CB">
              <w:rPr>
                <w:rFonts w:ascii="Arial Narrow" w:hAnsi="Arial Narrow"/>
                <w:b/>
                <w:bCs/>
                <w:color w:val="FFFFFF" w:themeColor="background1"/>
                <w:sz w:val="22"/>
                <w:szCs w:val="22"/>
              </w:rPr>
              <w:t>DEVELOPMENT ORGANISATION / PROGRAMME</w:t>
            </w:r>
          </w:p>
        </w:tc>
        <w:tc>
          <w:tcPr>
            <w:tcW w:w="5575" w:type="dxa"/>
            <w:shd w:val="clear" w:color="auto" w:fill="2F5496" w:themeFill="accent1" w:themeFillShade="BF"/>
            <w:hideMark/>
          </w:tcPr>
          <w:p w14:paraId="516FB2A3" w14:textId="77777777" w:rsidR="00082CC8" w:rsidRPr="00D149CB" w:rsidRDefault="00082CC8" w:rsidP="00082CC8">
            <w:pPr>
              <w:rPr>
                <w:rFonts w:ascii="Arial Narrow" w:hAnsi="Arial Narrow"/>
                <w:b/>
                <w:bCs/>
                <w:color w:val="FFFFFF" w:themeColor="background1"/>
                <w:sz w:val="22"/>
                <w:szCs w:val="22"/>
              </w:rPr>
            </w:pPr>
            <w:r w:rsidRPr="00D149CB">
              <w:rPr>
                <w:rFonts w:ascii="Arial Narrow" w:hAnsi="Arial Narrow"/>
                <w:b/>
                <w:bCs/>
                <w:color w:val="FFFFFF" w:themeColor="background1"/>
                <w:sz w:val="22"/>
                <w:szCs w:val="22"/>
              </w:rPr>
              <w:t>ROLE / RELEVANCE</w:t>
            </w:r>
          </w:p>
        </w:tc>
      </w:tr>
      <w:tr w:rsidR="00082CC8" w:rsidRPr="00082CC8" w14:paraId="3876FF2D" w14:textId="77777777" w:rsidTr="00D149CB">
        <w:tc>
          <w:tcPr>
            <w:tcW w:w="1255" w:type="dxa"/>
            <w:hideMark/>
          </w:tcPr>
          <w:p w14:paraId="383475BF"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2025–Present</w:t>
            </w:r>
          </w:p>
        </w:tc>
        <w:tc>
          <w:tcPr>
            <w:tcW w:w="3960" w:type="dxa"/>
            <w:hideMark/>
          </w:tcPr>
          <w:p w14:paraId="4F95F01C"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Mastercard Foundation Scholars Programme / USIU-Africa</w:t>
            </w:r>
          </w:p>
        </w:tc>
        <w:tc>
          <w:tcPr>
            <w:tcW w:w="5575" w:type="dxa"/>
            <w:hideMark/>
          </w:tcPr>
          <w:p w14:paraId="46294633"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Business Development Services Trainer, mentor and seed-funding evaluator</w:t>
            </w:r>
          </w:p>
        </w:tc>
      </w:tr>
      <w:tr w:rsidR="00082CC8" w:rsidRPr="00082CC8" w14:paraId="1CF8430F" w14:textId="77777777" w:rsidTr="00D149CB">
        <w:tc>
          <w:tcPr>
            <w:tcW w:w="1255" w:type="dxa"/>
            <w:hideMark/>
          </w:tcPr>
          <w:p w14:paraId="4828235C"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2025–2026</w:t>
            </w:r>
          </w:p>
        </w:tc>
        <w:tc>
          <w:tcPr>
            <w:tcW w:w="3960" w:type="dxa"/>
            <w:hideMark/>
          </w:tcPr>
          <w:p w14:paraId="46E15B3C"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AGRA Farmers Financial Literacy &amp; BDS Programme</w:t>
            </w:r>
          </w:p>
        </w:tc>
        <w:tc>
          <w:tcPr>
            <w:tcW w:w="5575" w:type="dxa"/>
            <w:hideMark/>
          </w:tcPr>
          <w:p w14:paraId="4E75EC54"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Business Development Services Trainer and Coach</w:t>
            </w:r>
          </w:p>
        </w:tc>
      </w:tr>
      <w:tr w:rsidR="00082CC8" w:rsidRPr="00082CC8" w14:paraId="3A080ACC" w14:textId="77777777" w:rsidTr="00D149CB">
        <w:tc>
          <w:tcPr>
            <w:tcW w:w="1255" w:type="dxa"/>
            <w:hideMark/>
          </w:tcPr>
          <w:p w14:paraId="7B31698B"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2025</w:t>
            </w:r>
          </w:p>
        </w:tc>
        <w:tc>
          <w:tcPr>
            <w:tcW w:w="3960" w:type="dxa"/>
            <w:hideMark/>
          </w:tcPr>
          <w:p w14:paraId="31AAE432"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GIZ-supported professional training</w:t>
            </w:r>
          </w:p>
        </w:tc>
        <w:tc>
          <w:tcPr>
            <w:tcW w:w="5575" w:type="dxa"/>
            <w:hideMark/>
          </w:tcPr>
          <w:p w14:paraId="04011ED2"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SME coaching, financial literacy and product certification</w:t>
            </w:r>
          </w:p>
        </w:tc>
      </w:tr>
      <w:tr w:rsidR="00082CC8" w:rsidRPr="00082CC8" w14:paraId="52226E65" w14:textId="77777777" w:rsidTr="00D149CB">
        <w:tc>
          <w:tcPr>
            <w:tcW w:w="1255" w:type="dxa"/>
            <w:hideMark/>
          </w:tcPr>
          <w:p w14:paraId="619309E7"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2024</w:t>
            </w:r>
          </w:p>
        </w:tc>
        <w:tc>
          <w:tcPr>
            <w:tcW w:w="3960" w:type="dxa"/>
            <w:hideMark/>
          </w:tcPr>
          <w:p w14:paraId="60EFBBEE"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DanChurchAid – Dragons Den</w:t>
            </w:r>
          </w:p>
        </w:tc>
        <w:tc>
          <w:tcPr>
            <w:tcW w:w="5575" w:type="dxa"/>
            <w:hideMark/>
          </w:tcPr>
          <w:p w14:paraId="68099192"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Business mentor supporting enterprise growth and investment readiness</w:t>
            </w:r>
          </w:p>
        </w:tc>
      </w:tr>
      <w:tr w:rsidR="00082CC8" w:rsidRPr="00082CC8" w14:paraId="4B7FD57E" w14:textId="77777777" w:rsidTr="00D149CB">
        <w:tc>
          <w:tcPr>
            <w:tcW w:w="1255" w:type="dxa"/>
            <w:hideMark/>
          </w:tcPr>
          <w:p w14:paraId="0DF2092A"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2022–2025</w:t>
            </w:r>
          </w:p>
        </w:tc>
        <w:tc>
          <w:tcPr>
            <w:tcW w:w="3960" w:type="dxa"/>
            <w:hideMark/>
          </w:tcPr>
          <w:p w14:paraId="19563606"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World Vision / WUSC / RefuSHE / Generation Kenya programmes through Pawatech Solutions</w:t>
            </w:r>
          </w:p>
        </w:tc>
        <w:tc>
          <w:tcPr>
            <w:tcW w:w="5575" w:type="dxa"/>
            <w:hideMark/>
          </w:tcPr>
          <w:p w14:paraId="1B634CA3"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Training and mentorship management</w:t>
            </w:r>
          </w:p>
        </w:tc>
      </w:tr>
      <w:tr w:rsidR="00082CC8" w:rsidRPr="00082CC8" w14:paraId="411F2058" w14:textId="77777777" w:rsidTr="00D149CB">
        <w:tc>
          <w:tcPr>
            <w:tcW w:w="1255" w:type="dxa"/>
            <w:hideMark/>
          </w:tcPr>
          <w:p w14:paraId="022E192B"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2017–2018</w:t>
            </w:r>
          </w:p>
        </w:tc>
        <w:tc>
          <w:tcPr>
            <w:tcW w:w="3960" w:type="dxa"/>
            <w:hideMark/>
          </w:tcPr>
          <w:p w14:paraId="3D884AA8"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UNDP / USAID / Deaf Empowerment Society of Kenya</w:t>
            </w:r>
          </w:p>
        </w:tc>
        <w:tc>
          <w:tcPr>
            <w:tcW w:w="5575" w:type="dxa"/>
            <w:hideMark/>
          </w:tcPr>
          <w:p w14:paraId="30A4E62D"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Consultant – entrepreneurship and vulnerable-group enterprise support</w:t>
            </w:r>
          </w:p>
        </w:tc>
      </w:tr>
      <w:tr w:rsidR="00082CC8" w:rsidRPr="00082CC8" w14:paraId="2C1E2D1B" w14:textId="77777777" w:rsidTr="00D149CB">
        <w:tc>
          <w:tcPr>
            <w:tcW w:w="1255" w:type="dxa"/>
            <w:hideMark/>
          </w:tcPr>
          <w:p w14:paraId="62289B32"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2013–2019</w:t>
            </w:r>
          </w:p>
        </w:tc>
        <w:tc>
          <w:tcPr>
            <w:tcW w:w="3960" w:type="dxa"/>
            <w:hideMark/>
          </w:tcPr>
          <w:p w14:paraId="4AD6B517"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World Vision Kenya</w:t>
            </w:r>
          </w:p>
        </w:tc>
        <w:tc>
          <w:tcPr>
            <w:tcW w:w="5575" w:type="dxa"/>
            <w:hideMark/>
          </w:tcPr>
          <w:p w14:paraId="29EE0AB9"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Business Skills and Enterprise Management Trainer</w:t>
            </w:r>
          </w:p>
        </w:tc>
      </w:tr>
      <w:tr w:rsidR="00082CC8" w:rsidRPr="00082CC8" w14:paraId="553C4488" w14:textId="77777777" w:rsidTr="00D149CB">
        <w:tc>
          <w:tcPr>
            <w:tcW w:w="1255" w:type="dxa"/>
            <w:hideMark/>
          </w:tcPr>
          <w:p w14:paraId="1CB52CBE"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2010–2014</w:t>
            </w:r>
          </w:p>
        </w:tc>
        <w:tc>
          <w:tcPr>
            <w:tcW w:w="3960" w:type="dxa"/>
            <w:hideMark/>
          </w:tcPr>
          <w:p w14:paraId="6D8236E2"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Youth Enterprise Development Fund</w:t>
            </w:r>
          </w:p>
        </w:tc>
        <w:tc>
          <w:tcPr>
            <w:tcW w:w="5575" w:type="dxa"/>
            <w:hideMark/>
          </w:tcPr>
          <w:p w14:paraId="37806F58"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Youth enterprise financing, training and credit management</w:t>
            </w:r>
          </w:p>
        </w:tc>
      </w:tr>
      <w:tr w:rsidR="00D149CB" w:rsidRPr="00082CC8" w14:paraId="05C2C925" w14:textId="77777777" w:rsidTr="00D149CB">
        <w:tc>
          <w:tcPr>
            <w:tcW w:w="5215" w:type="dxa"/>
            <w:gridSpan w:val="2"/>
            <w:vAlign w:val="center"/>
            <w:hideMark/>
          </w:tcPr>
          <w:p w14:paraId="0B1139D4" w14:textId="0405E19B" w:rsidR="00D149CB" w:rsidRPr="00D149CB" w:rsidRDefault="00D149CB" w:rsidP="00D149CB">
            <w:pPr>
              <w:rPr>
                <w:rFonts w:ascii="Arial Narrow" w:hAnsi="Arial Narrow"/>
                <w:sz w:val="22"/>
                <w:szCs w:val="22"/>
              </w:rPr>
            </w:pPr>
            <w:r w:rsidRPr="00D149CB">
              <w:rPr>
                <w:rFonts w:ascii="Arial Narrow" w:hAnsi="Arial Narrow"/>
                <w:sz w:val="22"/>
                <w:szCs w:val="22"/>
              </w:rPr>
              <w:t>Cumulative Development Cooperation Experience</w:t>
            </w:r>
          </w:p>
        </w:tc>
        <w:tc>
          <w:tcPr>
            <w:tcW w:w="5575" w:type="dxa"/>
            <w:vAlign w:val="center"/>
            <w:hideMark/>
          </w:tcPr>
          <w:p w14:paraId="2EE441F3" w14:textId="77777777" w:rsidR="00D149CB" w:rsidRPr="00D149CB" w:rsidRDefault="00D149CB" w:rsidP="00D149CB">
            <w:pPr>
              <w:rPr>
                <w:rFonts w:ascii="Arial Narrow" w:hAnsi="Arial Narrow"/>
                <w:sz w:val="22"/>
                <w:szCs w:val="22"/>
              </w:rPr>
            </w:pPr>
            <w:r w:rsidRPr="00D149CB">
              <w:rPr>
                <w:rFonts w:ascii="Arial Narrow" w:hAnsi="Arial Narrow"/>
                <w:sz w:val="22"/>
                <w:szCs w:val="22"/>
              </w:rPr>
              <w:t>More than 10 years of documented experience delivering enterprise-development, financial-literacy, coaching and capacity-building assignments within government and development-partner programmes.</w:t>
            </w:r>
          </w:p>
        </w:tc>
      </w:tr>
    </w:tbl>
    <w:p w14:paraId="2D3A3A82" w14:textId="77777777" w:rsidR="00D149CB" w:rsidRDefault="00D149CB" w:rsidP="00082CC8">
      <w:pPr>
        <w:spacing w:after="0" w:line="240" w:lineRule="auto"/>
        <w:rPr>
          <w:rFonts w:ascii="Arial Narrow" w:hAnsi="Arial Narrow"/>
          <w:b/>
          <w:bCs/>
          <w:color w:val="2F5496" w:themeColor="accent1" w:themeShade="BF"/>
          <w:sz w:val="22"/>
          <w:szCs w:val="22"/>
        </w:rPr>
      </w:pPr>
    </w:p>
    <w:p w14:paraId="1CAB36F5" w14:textId="70ACB8CB" w:rsidR="00082CC8" w:rsidRPr="00A178CD" w:rsidRDefault="00082CC8" w:rsidP="00082CC8">
      <w:pPr>
        <w:spacing w:after="0" w:line="240" w:lineRule="auto"/>
        <w:rPr>
          <w:rFonts w:ascii="Arial Narrow" w:hAnsi="Arial Narrow"/>
          <w:b/>
          <w:bCs/>
          <w:color w:val="2F5496" w:themeColor="accent1" w:themeShade="BF"/>
          <w:sz w:val="22"/>
          <w:szCs w:val="22"/>
        </w:rPr>
      </w:pPr>
      <w:r w:rsidRPr="00A178CD">
        <w:rPr>
          <w:rFonts w:ascii="Arial Narrow" w:hAnsi="Arial Narrow"/>
          <w:b/>
          <w:bCs/>
          <w:color w:val="2F5496" w:themeColor="accent1" w:themeShade="BF"/>
          <w:sz w:val="22"/>
          <w:szCs w:val="22"/>
        </w:rPr>
        <w:lastRenderedPageBreak/>
        <w:t>H. SELECTED ASSIGNMENTS MOST RELEVANT TO ProSEET</w:t>
      </w:r>
    </w:p>
    <w:tbl>
      <w:tblPr>
        <w:tblStyle w:val="TableGridLight"/>
        <w:tblW w:w="0" w:type="auto"/>
        <w:tblLook w:val="04A0" w:firstRow="1" w:lastRow="0" w:firstColumn="1" w:lastColumn="0" w:noHBand="0" w:noVBand="1"/>
      </w:tblPr>
      <w:tblGrid>
        <w:gridCol w:w="2823"/>
        <w:gridCol w:w="2037"/>
        <w:gridCol w:w="5930"/>
      </w:tblGrid>
      <w:tr w:rsidR="00082CC8" w:rsidRPr="00082CC8" w14:paraId="70A8C3B7" w14:textId="77777777" w:rsidTr="00D149CB">
        <w:tc>
          <w:tcPr>
            <w:tcW w:w="0" w:type="auto"/>
            <w:shd w:val="clear" w:color="auto" w:fill="2F5496" w:themeFill="accent1" w:themeFillShade="BF"/>
            <w:hideMark/>
          </w:tcPr>
          <w:p w14:paraId="6F68166A" w14:textId="77777777" w:rsidR="00082CC8" w:rsidRPr="00D149CB" w:rsidRDefault="00082CC8" w:rsidP="00082CC8">
            <w:pPr>
              <w:rPr>
                <w:rFonts w:ascii="Arial Narrow" w:hAnsi="Arial Narrow"/>
                <w:b/>
                <w:bCs/>
                <w:color w:val="FFFFFF" w:themeColor="background1"/>
                <w:sz w:val="22"/>
                <w:szCs w:val="22"/>
              </w:rPr>
            </w:pPr>
            <w:r w:rsidRPr="00D149CB">
              <w:rPr>
                <w:rFonts w:ascii="Arial Narrow" w:hAnsi="Arial Narrow"/>
                <w:b/>
                <w:bCs/>
                <w:color w:val="FFFFFF" w:themeColor="background1"/>
                <w:sz w:val="22"/>
                <w:szCs w:val="22"/>
              </w:rPr>
              <w:t>ASSIGNMENT</w:t>
            </w:r>
          </w:p>
        </w:tc>
        <w:tc>
          <w:tcPr>
            <w:tcW w:w="0" w:type="auto"/>
            <w:shd w:val="clear" w:color="auto" w:fill="2F5496" w:themeFill="accent1" w:themeFillShade="BF"/>
            <w:hideMark/>
          </w:tcPr>
          <w:p w14:paraId="0730D04E" w14:textId="77777777" w:rsidR="00082CC8" w:rsidRPr="00D149CB" w:rsidRDefault="00082CC8" w:rsidP="00082CC8">
            <w:pPr>
              <w:rPr>
                <w:rFonts w:ascii="Arial Narrow" w:hAnsi="Arial Narrow"/>
                <w:b/>
                <w:bCs/>
                <w:color w:val="FFFFFF" w:themeColor="background1"/>
                <w:sz w:val="22"/>
                <w:szCs w:val="22"/>
              </w:rPr>
            </w:pPr>
            <w:r w:rsidRPr="00D149CB">
              <w:rPr>
                <w:rFonts w:ascii="Arial Narrow" w:hAnsi="Arial Narrow"/>
                <w:b/>
                <w:bCs/>
                <w:color w:val="FFFFFF" w:themeColor="background1"/>
                <w:sz w:val="22"/>
                <w:szCs w:val="22"/>
              </w:rPr>
              <w:t>ROLE</w:t>
            </w:r>
          </w:p>
        </w:tc>
        <w:tc>
          <w:tcPr>
            <w:tcW w:w="0" w:type="auto"/>
            <w:shd w:val="clear" w:color="auto" w:fill="2F5496" w:themeFill="accent1" w:themeFillShade="BF"/>
            <w:hideMark/>
          </w:tcPr>
          <w:p w14:paraId="76B3F41C" w14:textId="77777777" w:rsidR="00082CC8" w:rsidRPr="00D149CB" w:rsidRDefault="00082CC8" w:rsidP="00082CC8">
            <w:pPr>
              <w:rPr>
                <w:rFonts w:ascii="Arial Narrow" w:hAnsi="Arial Narrow"/>
                <w:b/>
                <w:bCs/>
                <w:color w:val="FFFFFF" w:themeColor="background1"/>
                <w:sz w:val="22"/>
                <w:szCs w:val="22"/>
              </w:rPr>
            </w:pPr>
            <w:r w:rsidRPr="00D149CB">
              <w:rPr>
                <w:rFonts w:ascii="Arial Narrow" w:hAnsi="Arial Narrow"/>
                <w:b/>
                <w:bCs/>
                <w:color w:val="FFFFFF" w:themeColor="background1"/>
                <w:sz w:val="22"/>
                <w:szCs w:val="22"/>
              </w:rPr>
              <w:t>DIRECT RELEVANCE TO ProSEET</w:t>
            </w:r>
          </w:p>
        </w:tc>
      </w:tr>
      <w:tr w:rsidR="00082CC8" w:rsidRPr="00082CC8" w14:paraId="06D982A5" w14:textId="77777777" w:rsidTr="00D149CB">
        <w:tc>
          <w:tcPr>
            <w:tcW w:w="0" w:type="auto"/>
            <w:hideMark/>
          </w:tcPr>
          <w:p w14:paraId="156932E7"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AGRA Farmers Financial Literacy &amp; BDS Programme</w:t>
            </w:r>
          </w:p>
        </w:tc>
        <w:tc>
          <w:tcPr>
            <w:tcW w:w="0" w:type="auto"/>
            <w:hideMark/>
          </w:tcPr>
          <w:p w14:paraId="7FD27F49"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BDS Trainer &amp; Coach</w:t>
            </w:r>
          </w:p>
        </w:tc>
        <w:tc>
          <w:tcPr>
            <w:tcW w:w="0" w:type="auto"/>
            <w:hideMark/>
          </w:tcPr>
          <w:p w14:paraId="496A1CA3"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Delivered financial-literacy training and structured business coaching covering budgeting, cash flow, savings, investment and enterprise-development planning.</w:t>
            </w:r>
          </w:p>
        </w:tc>
      </w:tr>
      <w:tr w:rsidR="00082CC8" w:rsidRPr="00082CC8" w14:paraId="5094DBE1" w14:textId="77777777" w:rsidTr="00D149CB">
        <w:tc>
          <w:tcPr>
            <w:tcW w:w="0" w:type="auto"/>
            <w:hideMark/>
          </w:tcPr>
          <w:p w14:paraId="617596DB"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Boma International Hospitality College – ILO SIYB Programme</w:t>
            </w:r>
          </w:p>
        </w:tc>
        <w:tc>
          <w:tcPr>
            <w:tcW w:w="0" w:type="auto"/>
            <w:hideMark/>
          </w:tcPr>
          <w:p w14:paraId="7729421F"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SIYB Trainer &amp; BDS Support</w:t>
            </w:r>
          </w:p>
        </w:tc>
        <w:tc>
          <w:tcPr>
            <w:tcW w:w="0" w:type="auto"/>
            <w:hideMark/>
          </w:tcPr>
          <w:p w14:paraId="04DA950E"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Delivered SIYB training, financial-access consultation, mentorship and market linkages for MSMEs.</w:t>
            </w:r>
          </w:p>
        </w:tc>
      </w:tr>
      <w:tr w:rsidR="00082CC8" w:rsidRPr="00082CC8" w14:paraId="333B8620" w14:textId="77777777" w:rsidTr="00D149CB">
        <w:tc>
          <w:tcPr>
            <w:tcW w:w="0" w:type="auto"/>
            <w:hideMark/>
          </w:tcPr>
          <w:p w14:paraId="79C41D81"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DanChurchAid – Dragons Den Winners</w:t>
            </w:r>
          </w:p>
        </w:tc>
        <w:tc>
          <w:tcPr>
            <w:tcW w:w="0" w:type="auto"/>
            <w:hideMark/>
          </w:tcPr>
          <w:p w14:paraId="73ACC4BD"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Business Mentor</w:t>
            </w:r>
          </w:p>
        </w:tc>
        <w:tc>
          <w:tcPr>
            <w:tcW w:w="0" w:type="auto"/>
            <w:hideMark/>
          </w:tcPr>
          <w:p w14:paraId="46046FA2"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Conducted enterprise assessment, action planning, structured coaching, financial-management support and market linkages.</w:t>
            </w:r>
          </w:p>
        </w:tc>
      </w:tr>
      <w:tr w:rsidR="00082CC8" w:rsidRPr="00082CC8" w14:paraId="2498EDFA" w14:textId="77777777" w:rsidTr="00D149CB">
        <w:tc>
          <w:tcPr>
            <w:tcW w:w="0" w:type="auto"/>
            <w:hideMark/>
          </w:tcPr>
          <w:p w14:paraId="0D953F29"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USIU-Africa / Mastercard Foundation Scholars Programme</w:t>
            </w:r>
          </w:p>
        </w:tc>
        <w:tc>
          <w:tcPr>
            <w:tcW w:w="0" w:type="auto"/>
            <w:hideMark/>
          </w:tcPr>
          <w:p w14:paraId="31A4D0F3"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BDS Trainer &amp; Seed Funding Evaluator</w:t>
            </w:r>
          </w:p>
        </w:tc>
        <w:tc>
          <w:tcPr>
            <w:tcW w:w="0" w:type="auto"/>
            <w:hideMark/>
          </w:tcPr>
          <w:p w14:paraId="1AF0D7F1"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Trains entrepreneurs in business proposals, evaluates seed-capital applications and provides start-up mentorship.</w:t>
            </w:r>
          </w:p>
        </w:tc>
      </w:tr>
      <w:tr w:rsidR="00082CC8" w:rsidRPr="00082CC8" w14:paraId="60D9B101" w14:textId="77777777" w:rsidTr="00D149CB">
        <w:tc>
          <w:tcPr>
            <w:tcW w:w="0" w:type="auto"/>
            <w:hideMark/>
          </w:tcPr>
          <w:p w14:paraId="19EE56DB"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Pawatech Solutions – Digital Training &amp; Mentorship</w:t>
            </w:r>
          </w:p>
        </w:tc>
        <w:tc>
          <w:tcPr>
            <w:tcW w:w="0" w:type="auto"/>
            <w:hideMark/>
          </w:tcPr>
          <w:p w14:paraId="6786CA86"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Training &amp; Mentorship Manager</w:t>
            </w:r>
          </w:p>
        </w:tc>
        <w:tc>
          <w:tcPr>
            <w:tcW w:w="0" w:type="auto"/>
            <w:hideMark/>
          </w:tcPr>
          <w:p w14:paraId="39147502"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Managed digital-enterprise training and mentorship programmes for youth and vulnerable groups, including participants supported through refugee-focused organisations.</w:t>
            </w:r>
          </w:p>
        </w:tc>
      </w:tr>
      <w:tr w:rsidR="00082CC8" w:rsidRPr="00082CC8" w14:paraId="5A3B7392" w14:textId="77777777" w:rsidTr="00D149CB">
        <w:tc>
          <w:tcPr>
            <w:tcW w:w="0" w:type="auto"/>
            <w:hideMark/>
          </w:tcPr>
          <w:p w14:paraId="1A68670E"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Youth Enterprise Development Fund</w:t>
            </w:r>
          </w:p>
        </w:tc>
        <w:tc>
          <w:tcPr>
            <w:tcW w:w="0" w:type="auto"/>
            <w:hideMark/>
          </w:tcPr>
          <w:p w14:paraId="324648F2"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Constituency Credit Officer</w:t>
            </w:r>
          </w:p>
        </w:tc>
        <w:tc>
          <w:tcPr>
            <w:tcW w:w="0" w:type="auto"/>
            <w:hideMark/>
          </w:tcPr>
          <w:p w14:paraId="4D6942FB" w14:textId="77777777" w:rsidR="00082CC8" w:rsidRPr="00D149CB" w:rsidRDefault="00082CC8" w:rsidP="00082CC8">
            <w:pPr>
              <w:rPr>
                <w:rFonts w:ascii="Arial Narrow" w:hAnsi="Arial Narrow"/>
                <w:sz w:val="22"/>
                <w:szCs w:val="22"/>
              </w:rPr>
            </w:pPr>
            <w:r w:rsidRPr="00D149CB">
              <w:rPr>
                <w:rFonts w:ascii="Arial Narrow" w:hAnsi="Arial Narrow"/>
                <w:sz w:val="22"/>
                <w:szCs w:val="22"/>
              </w:rPr>
              <w:t>Supported youth entrepreneurs through enterprise mobilisation, training, credit management and pre/post-loan support.</w:t>
            </w:r>
          </w:p>
        </w:tc>
      </w:tr>
    </w:tbl>
    <w:p w14:paraId="4A896ED3" w14:textId="77777777" w:rsidR="00D149CB" w:rsidRDefault="00D149CB" w:rsidP="00082CC8">
      <w:pPr>
        <w:spacing w:after="0" w:line="240" w:lineRule="auto"/>
        <w:rPr>
          <w:rFonts w:ascii="Arial Narrow" w:hAnsi="Arial Narrow"/>
          <w:b/>
          <w:bCs/>
          <w:color w:val="2F5496" w:themeColor="accent1" w:themeShade="BF"/>
          <w:sz w:val="22"/>
          <w:szCs w:val="22"/>
        </w:rPr>
      </w:pPr>
    </w:p>
    <w:p w14:paraId="35CD8075" w14:textId="081FE463" w:rsidR="00082CC8" w:rsidRPr="00A178CD" w:rsidRDefault="00082CC8" w:rsidP="00082CC8">
      <w:pPr>
        <w:spacing w:after="0" w:line="240" w:lineRule="auto"/>
        <w:rPr>
          <w:rFonts w:ascii="Arial Narrow" w:hAnsi="Arial Narrow"/>
          <w:b/>
          <w:bCs/>
          <w:color w:val="2F5496" w:themeColor="accent1" w:themeShade="BF"/>
          <w:sz w:val="22"/>
          <w:szCs w:val="22"/>
        </w:rPr>
      </w:pPr>
      <w:r w:rsidRPr="00A178CD">
        <w:rPr>
          <w:rFonts w:ascii="Arial Narrow" w:hAnsi="Arial Narrow"/>
          <w:b/>
          <w:bCs/>
          <w:color w:val="2F5496" w:themeColor="accent1" w:themeShade="BF"/>
          <w:sz w:val="22"/>
          <w:szCs w:val="22"/>
        </w:rPr>
        <w:t>I. CORE TECHNICAL COMPETENCIES</w:t>
      </w:r>
    </w:p>
    <w:p w14:paraId="27C5C8DE" w14:textId="77777777" w:rsidR="00082CC8" w:rsidRPr="00D149CB" w:rsidRDefault="00082CC8" w:rsidP="00082CC8">
      <w:pPr>
        <w:spacing w:after="0" w:line="240" w:lineRule="auto"/>
        <w:rPr>
          <w:rFonts w:ascii="Arial Narrow" w:hAnsi="Arial Narrow"/>
          <w:sz w:val="22"/>
          <w:szCs w:val="22"/>
        </w:rPr>
      </w:pPr>
      <w:r w:rsidRPr="00D149CB">
        <w:rPr>
          <w:rFonts w:ascii="Arial Narrow" w:hAnsi="Arial Narrow"/>
          <w:sz w:val="22"/>
          <w:szCs w:val="22"/>
        </w:rPr>
        <w:t xml:space="preserve">Evelynne’s core competencies include private-sector and MSME development, entrepreneurship development, Start and Improve Your Business, Financial Literacy, Business Development Services, business coaching and mentorship, business planning, financial management, budgeting, cash-flow management, access to finance, market linkages, investment readiness, business formalisation, digital business, Women in Digital Business, product development, adult training, curriculum development, stakeholder engagement, monitoring and reporting. Her professional competencies include facilitation, communication, learner-centred training, mentoring, partnership management and inclusive enterprise development. </w:t>
      </w:r>
    </w:p>
    <w:p w14:paraId="69B7C79C" w14:textId="77777777" w:rsidR="00082CC8" w:rsidRPr="00A178CD" w:rsidRDefault="00082CC8" w:rsidP="00082CC8">
      <w:pPr>
        <w:spacing w:after="0" w:line="240" w:lineRule="auto"/>
        <w:rPr>
          <w:rFonts w:ascii="Arial Narrow" w:hAnsi="Arial Narrow"/>
          <w:b/>
          <w:bCs/>
          <w:color w:val="2F5496" w:themeColor="accent1" w:themeShade="BF"/>
          <w:sz w:val="22"/>
          <w:szCs w:val="22"/>
        </w:rPr>
      </w:pPr>
      <w:r w:rsidRPr="00A178CD">
        <w:rPr>
          <w:rFonts w:ascii="Arial Narrow" w:hAnsi="Arial Narrow"/>
          <w:b/>
          <w:bCs/>
          <w:color w:val="2F5496" w:themeColor="accent1" w:themeShade="BF"/>
          <w:sz w:val="22"/>
          <w:szCs w:val="22"/>
        </w:rPr>
        <w:t>J. REFERENCES</w:t>
      </w:r>
    </w:p>
    <w:tbl>
      <w:tblPr>
        <w:tblStyle w:val="TableGridLight"/>
        <w:tblW w:w="0" w:type="auto"/>
        <w:tblLook w:val="04A0" w:firstRow="1" w:lastRow="0" w:firstColumn="1" w:lastColumn="0" w:noHBand="0" w:noVBand="1"/>
      </w:tblPr>
      <w:tblGrid>
        <w:gridCol w:w="3174"/>
        <w:gridCol w:w="4332"/>
        <w:gridCol w:w="3284"/>
      </w:tblGrid>
      <w:tr w:rsidR="00082CC8" w:rsidRPr="00082CC8" w14:paraId="09C6444A" w14:textId="77777777" w:rsidTr="00D149CB">
        <w:tc>
          <w:tcPr>
            <w:tcW w:w="0" w:type="auto"/>
            <w:hideMark/>
          </w:tcPr>
          <w:p w14:paraId="4A719924" w14:textId="77777777" w:rsidR="00082CC8" w:rsidRPr="00082CC8" w:rsidRDefault="00082CC8" w:rsidP="00082CC8">
            <w:pPr>
              <w:rPr>
                <w:rFonts w:ascii="Arial Narrow" w:hAnsi="Arial Narrow"/>
                <w:b/>
                <w:bCs/>
                <w:sz w:val="22"/>
                <w:szCs w:val="22"/>
              </w:rPr>
            </w:pPr>
            <w:r w:rsidRPr="00082CC8">
              <w:rPr>
                <w:rFonts w:ascii="Arial Narrow" w:hAnsi="Arial Narrow"/>
                <w:b/>
                <w:bCs/>
                <w:sz w:val="22"/>
                <w:szCs w:val="22"/>
              </w:rPr>
              <w:t>Ms. Joan Vwamu</w:t>
            </w:r>
          </w:p>
        </w:tc>
        <w:tc>
          <w:tcPr>
            <w:tcW w:w="0" w:type="auto"/>
            <w:hideMark/>
          </w:tcPr>
          <w:p w14:paraId="030CE262" w14:textId="77777777" w:rsidR="00082CC8" w:rsidRPr="00082CC8" w:rsidRDefault="00082CC8" w:rsidP="00082CC8">
            <w:pPr>
              <w:rPr>
                <w:rFonts w:ascii="Arial Narrow" w:hAnsi="Arial Narrow"/>
                <w:b/>
                <w:bCs/>
                <w:sz w:val="22"/>
                <w:szCs w:val="22"/>
              </w:rPr>
            </w:pPr>
            <w:r w:rsidRPr="00082CC8">
              <w:rPr>
                <w:rFonts w:ascii="Arial Narrow" w:hAnsi="Arial Narrow"/>
                <w:b/>
                <w:bCs/>
                <w:sz w:val="22"/>
                <w:szCs w:val="22"/>
              </w:rPr>
              <w:t>Mr. Evans Ombongi</w:t>
            </w:r>
          </w:p>
        </w:tc>
        <w:tc>
          <w:tcPr>
            <w:tcW w:w="0" w:type="auto"/>
            <w:hideMark/>
          </w:tcPr>
          <w:p w14:paraId="20557716" w14:textId="77777777" w:rsidR="00082CC8" w:rsidRPr="00082CC8" w:rsidRDefault="00082CC8" w:rsidP="00082CC8">
            <w:pPr>
              <w:rPr>
                <w:rFonts w:ascii="Arial Narrow" w:hAnsi="Arial Narrow"/>
                <w:b/>
                <w:bCs/>
                <w:sz w:val="22"/>
                <w:szCs w:val="22"/>
              </w:rPr>
            </w:pPr>
            <w:r w:rsidRPr="00082CC8">
              <w:rPr>
                <w:rFonts w:ascii="Arial Narrow" w:hAnsi="Arial Narrow"/>
                <w:b/>
                <w:bCs/>
                <w:sz w:val="22"/>
                <w:szCs w:val="22"/>
              </w:rPr>
              <w:t>Dr. Billy Wadongo</w:t>
            </w:r>
          </w:p>
        </w:tc>
      </w:tr>
      <w:tr w:rsidR="00082CC8" w:rsidRPr="00082CC8" w14:paraId="0082B642" w14:textId="77777777" w:rsidTr="00D149CB">
        <w:tc>
          <w:tcPr>
            <w:tcW w:w="0" w:type="auto"/>
            <w:hideMark/>
          </w:tcPr>
          <w:p w14:paraId="16368554" w14:textId="4846EB0D" w:rsidR="00082CC8" w:rsidRPr="00082CC8" w:rsidRDefault="00082CC8" w:rsidP="00082CC8">
            <w:pPr>
              <w:rPr>
                <w:rFonts w:ascii="Arial Narrow" w:hAnsi="Arial Narrow"/>
                <w:sz w:val="22"/>
                <w:szCs w:val="22"/>
              </w:rPr>
            </w:pPr>
            <w:r w:rsidRPr="00082CC8">
              <w:rPr>
                <w:rFonts w:ascii="Arial Narrow" w:hAnsi="Arial Narrow"/>
                <w:b/>
                <w:bCs/>
                <w:sz w:val="22"/>
                <w:szCs w:val="22"/>
              </w:rPr>
              <w:t>Program Officer</w:t>
            </w:r>
            <w:r w:rsidRPr="00082CC8">
              <w:rPr>
                <w:rFonts w:ascii="Arial Narrow" w:hAnsi="Arial Narrow"/>
                <w:sz w:val="22"/>
                <w:szCs w:val="22"/>
              </w:rPr>
              <w:t xml:space="preserve"> </w:t>
            </w:r>
            <w:r w:rsidRPr="00082CC8">
              <w:rPr>
                <w:rFonts w:ascii="Arial Narrow" w:hAnsi="Arial Narrow"/>
                <w:sz w:val="22"/>
                <w:szCs w:val="22"/>
              </w:rPr>
              <w:br/>
              <w:t xml:space="preserve">United Nations Development Programme </w:t>
            </w:r>
            <w:r w:rsidRPr="00082CC8">
              <w:rPr>
                <w:rFonts w:ascii="Arial Narrow" w:hAnsi="Arial Narrow"/>
                <w:sz w:val="22"/>
                <w:szCs w:val="22"/>
              </w:rPr>
              <w:br/>
            </w:r>
            <w:r w:rsidRPr="00082CC8">
              <w:rPr>
                <w:rFonts w:ascii="Arial Narrow" w:hAnsi="Arial Narrow"/>
                <w:b/>
                <w:bCs/>
                <w:sz w:val="22"/>
                <w:szCs w:val="22"/>
              </w:rPr>
              <w:t>Tel:</w:t>
            </w:r>
            <w:r w:rsidRPr="00082CC8">
              <w:rPr>
                <w:rFonts w:ascii="Arial Narrow" w:hAnsi="Arial Narrow"/>
                <w:sz w:val="22"/>
                <w:szCs w:val="22"/>
              </w:rPr>
              <w:t xml:space="preserve"> +254 722 568892 </w:t>
            </w:r>
            <w:r w:rsidRPr="00082CC8">
              <w:rPr>
                <w:rFonts w:ascii="Arial Narrow" w:hAnsi="Arial Narrow"/>
                <w:sz w:val="22"/>
                <w:szCs w:val="22"/>
              </w:rPr>
              <w:br/>
            </w:r>
            <w:r w:rsidRPr="00082CC8">
              <w:rPr>
                <w:rFonts w:ascii="Arial Narrow" w:hAnsi="Arial Narrow"/>
                <w:b/>
                <w:bCs/>
                <w:sz w:val="22"/>
                <w:szCs w:val="22"/>
              </w:rPr>
              <w:t>Email:</w:t>
            </w:r>
            <w:r w:rsidRPr="00082CC8">
              <w:rPr>
                <w:rFonts w:ascii="Arial Narrow" w:hAnsi="Arial Narrow"/>
                <w:sz w:val="22"/>
                <w:szCs w:val="22"/>
              </w:rPr>
              <w:t xml:space="preserve"> </w:t>
            </w:r>
            <w:hyperlink r:id="rId5" w:history="1">
              <w:r w:rsidR="003A0804" w:rsidRPr="001B6AE6">
                <w:rPr>
                  <w:rStyle w:val="Hyperlink"/>
                  <w:rFonts w:ascii="Arial Narrow" w:hAnsi="Arial Narrow"/>
                  <w:sz w:val="22"/>
                  <w:szCs w:val="22"/>
                </w:rPr>
                <w:t>jvwamu@undpkenya.org</w:t>
              </w:r>
            </w:hyperlink>
            <w:r w:rsidR="003A0804">
              <w:rPr>
                <w:rFonts w:ascii="Arial Narrow" w:hAnsi="Arial Narrow"/>
                <w:sz w:val="22"/>
                <w:szCs w:val="22"/>
              </w:rPr>
              <w:t xml:space="preserve"> </w:t>
            </w:r>
          </w:p>
        </w:tc>
        <w:tc>
          <w:tcPr>
            <w:tcW w:w="0" w:type="auto"/>
            <w:hideMark/>
          </w:tcPr>
          <w:p w14:paraId="44A5B511" w14:textId="63CC4A12" w:rsidR="00082CC8" w:rsidRPr="00082CC8" w:rsidRDefault="00082CC8" w:rsidP="00082CC8">
            <w:pPr>
              <w:rPr>
                <w:rFonts w:ascii="Arial Narrow" w:hAnsi="Arial Narrow"/>
                <w:sz w:val="22"/>
                <w:szCs w:val="22"/>
              </w:rPr>
            </w:pPr>
            <w:r w:rsidRPr="00082CC8">
              <w:rPr>
                <w:rFonts w:ascii="Arial Narrow" w:hAnsi="Arial Narrow"/>
                <w:b/>
                <w:bCs/>
                <w:sz w:val="22"/>
                <w:szCs w:val="22"/>
              </w:rPr>
              <w:t>Enterprise Development Manager</w:t>
            </w:r>
            <w:r w:rsidRPr="00082CC8">
              <w:rPr>
                <w:rFonts w:ascii="Arial Narrow" w:hAnsi="Arial Narrow"/>
                <w:sz w:val="22"/>
                <w:szCs w:val="22"/>
              </w:rPr>
              <w:t xml:space="preserve"> </w:t>
            </w:r>
            <w:r w:rsidRPr="00082CC8">
              <w:rPr>
                <w:rFonts w:ascii="Arial Narrow" w:hAnsi="Arial Narrow"/>
                <w:sz w:val="22"/>
                <w:szCs w:val="22"/>
              </w:rPr>
              <w:br/>
              <w:t xml:space="preserve">Equity Group Foundation </w:t>
            </w:r>
            <w:r w:rsidRPr="00082CC8">
              <w:rPr>
                <w:rFonts w:ascii="Arial Narrow" w:hAnsi="Arial Narrow"/>
                <w:sz w:val="22"/>
                <w:szCs w:val="22"/>
              </w:rPr>
              <w:br/>
            </w:r>
            <w:r w:rsidRPr="00082CC8">
              <w:rPr>
                <w:rFonts w:ascii="Arial Narrow" w:hAnsi="Arial Narrow"/>
                <w:b/>
                <w:bCs/>
                <w:sz w:val="22"/>
                <w:szCs w:val="22"/>
              </w:rPr>
              <w:t>Tel:</w:t>
            </w:r>
            <w:r w:rsidRPr="00082CC8">
              <w:rPr>
                <w:rFonts w:ascii="Arial Narrow" w:hAnsi="Arial Narrow"/>
                <w:sz w:val="22"/>
                <w:szCs w:val="22"/>
              </w:rPr>
              <w:t xml:space="preserve"> +254 720 468494 </w:t>
            </w:r>
            <w:r w:rsidRPr="00082CC8">
              <w:rPr>
                <w:rFonts w:ascii="Arial Narrow" w:hAnsi="Arial Narrow"/>
                <w:sz w:val="22"/>
                <w:szCs w:val="22"/>
              </w:rPr>
              <w:br/>
            </w:r>
            <w:r w:rsidRPr="00082CC8">
              <w:rPr>
                <w:rFonts w:ascii="Arial Narrow" w:hAnsi="Arial Narrow"/>
                <w:b/>
                <w:bCs/>
                <w:sz w:val="22"/>
                <w:szCs w:val="22"/>
              </w:rPr>
              <w:t>Email:</w:t>
            </w:r>
            <w:r w:rsidRPr="00082CC8">
              <w:rPr>
                <w:rFonts w:ascii="Arial Narrow" w:hAnsi="Arial Narrow"/>
                <w:sz w:val="22"/>
                <w:szCs w:val="22"/>
              </w:rPr>
              <w:t xml:space="preserve"> </w:t>
            </w:r>
            <w:hyperlink r:id="rId6" w:history="1">
              <w:r w:rsidR="003A0804" w:rsidRPr="001B6AE6">
                <w:rPr>
                  <w:rStyle w:val="Hyperlink"/>
                  <w:rFonts w:ascii="Arial Narrow" w:hAnsi="Arial Narrow"/>
                  <w:sz w:val="22"/>
                  <w:szCs w:val="22"/>
                </w:rPr>
                <w:t>evans.nyakango@equitygroupfoundation.com</w:t>
              </w:r>
            </w:hyperlink>
            <w:r w:rsidR="003A0804">
              <w:rPr>
                <w:rFonts w:ascii="Arial Narrow" w:hAnsi="Arial Narrow"/>
                <w:sz w:val="22"/>
                <w:szCs w:val="22"/>
              </w:rPr>
              <w:t xml:space="preserve"> </w:t>
            </w:r>
          </w:p>
        </w:tc>
        <w:tc>
          <w:tcPr>
            <w:tcW w:w="0" w:type="auto"/>
            <w:hideMark/>
          </w:tcPr>
          <w:p w14:paraId="242026F1" w14:textId="77777777" w:rsidR="00082CC8" w:rsidRPr="00082CC8" w:rsidRDefault="00082CC8" w:rsidP="00082CC8">
            <w:pPr>
              <w:rPr>
                <w:rFonts w:ascii="Arial Narrow" w:hAnsi="Arial Narrow"/>
                <w:sz w:val="22"/>
                <w:szCs w:val="22"/>
              </w:rPr>
            </w:pPr>
            <w:r w:rsidRPr="00082CC8">
              <w:rPr>
                <w:rFonts w:ascii="Arial Narrow" w:hAnsi="Arial Narrow"/>
                <w:b/>
                <w:bCs/>
                <w:sz w:val="22"/>
                <w:szCs w:val="22"/>
              </w:rPr>
              <w:t>Director of Innovation and Incubation</w:t>
            </w:r>
            <w:r w:rsidRPr="00082CC8">
              <w:rPr>
                <w:rFonts w:ascii="Arial Narrow" w:hAnsi="Arial Narrow"/>
                <w:sz w:val="22"/>
                <w:szCs w:val="22"/>
              </w:rPr>
              <w:t xml:space="preserve"> </w:t>
            </w:r>
            <w:r w:rsidRPr="00082CC8">
              <w:rPr>
                <w:rFonts w:ascii="Arial Narrow" w:hAnsi="Arial Narrow"/>
                <w:sz w:val="22"/>
                <w:szCs w:val="22"/>
              </w:rPr>
              <w:br/>
              <w:t xml:space="preserve">United States International University-Africa </w:t>
            </w:r>
            <w:r w:rsidRPr="00082CC8">
              <w:rPr>
                <w:rFonts w:ascii="Arial Narrow" w:hAnsi="Arial Narrow"/>
                <w:sz w:val="22"/>
                <w:szCs w:val="22"/>
              </w:rPr>
              <w:br/>
            </w:r>
            <w:r w:rsidRPr="00082CC8">
              <w:rPr>
                <w:rFonts w:ascii="Arial Narrow" w:hAnsi="Arial Narrow"/>
                <w:b/>
                <w:bCs/>
                <w:sz w:val="22"/>
                <w:szCs w:val="22"/>
              </w:rPr>
              <w:t>Tel:</w:t>
            </w:r>
            <w:r w:rsidRPr="00082CC8">
              <w:rPr>
                <w:rFonts w:ascii="Arial Narrow" w:hAnsi="Arial Narrow"/>
                <w:sz w:val="22"/>
                <w:szCs w:val="22"/>
              </w:rPr>
              <w:t xml:space="preserve"> +254 721 615350 </w:t>
            </w:r>
            <w:r w:rsidRPr="00082CC8">
              <w:rPr>
                <w:rFonts w:ascii="Arial Narrow" w:hAnsi="Arial Narrow"/>
                <w:sz w:val="22"/>
                <w:szCs w:val="22"/>
              </w:rPr>
              <w:br/>
            </w:r>
            <w:r w:rsidRPr="00082CC8">
              <w:rPr>
                <w:rFonts w:ascii="Arial Narrow" w:hAnsi="Arial Narrow"/>
                <w:b/>
                <w:bCs/>
                <w:sz w:val="22"/>
                <w:szCs w:val="22"/>
              </w:rPr>
              <w:t>Email:</w:t>
            </w:r>
            <w:r w:rsidRPr="00082CC8">
              <w:rPr>
                <w:rFonts w:ascii="Arial Narrow" w:hAnsi="Arial Narrow"/>
                <w:sz w:val="22"/>
                <w:szCs w:val="22"/>
              </w:rPr>
              <w:t xml:space="preserve"> bwadongo@usiu.ac.ke</w:t>
            </w:r>
          </w:p>
        </w:tc>
      </w:tr>
    </w:tbl>
    <w:p w14:paraId="21CA4E3C" w14:textId="77777777" w:rsidR="00D149CB" w:rsidRDefault="00D149CB" w:rsidP="00082CC8">
      <w:pPr>
        <w:spacing w:after="0" w:line="240" w:lineRule="auto"/>
        <w:rPr>
          <w:rFonts w:ascii="Arial Narrow" w:hAnsi="Arial Narrow"/>
          <w:b/>
          <w:bCs/>
          <w:color w:val="2F5496" w:themeColor="accent1" w:themeShade="BF"/>
          <w:sz w:val="22"/>
          <w:szCs w:val="22"/>
        </w:rPr>
      </w:pPr>
    </w:p>
    <w:p w14:paraId="6BE16001" w14:textId="692805D9" w:rsidR="00A178CD" w:rsidRPr="00D149CB" w:rsidRDefault="00082CC8" w:rsidP="00082CC8">
      <w:pPr>
        <w:spacing w:after="0" w:line="240" w:lineRule="auto"/>
        <w:rPr>
          <w:rFonts w:ascii="Arial Narrow" w:hAnsi="Arial Narrow"/>
          <w:b/>
          <w:bCs/>
          <w:color w:val="2F5496" w:themeColor="accent1" w:themeShade="BF"/>
          <w:sz w:val="22"/>
          <w:szCs w:val="22"/>
        </w:rPr>
      </w:pPr>
      <w:r w:rsidRPr="00A178CD">
        <w:rPr>
          <w:rFonts w:ascii="Arial Narrow" w:hAnsi="Arial Narrow"/>
          <w:b/>
          <w:bCs/>
          <w:color w:val="2F5496" w:themeColor="accent1" w:themeShade="BF"/>
          <w:sz w:val="22"/>
          <w:szCs w:val="22"/>
        </w:rPr>
        <w:t>K. CERTIFICATION AND AVAILABILITY</w:t>
      </w:r>
    </w:p>
    <w:p w14:paraId="7E48CE79" w14:textId="00197670" w:rsidR="00082CC8" w:rsidRPr="00082CC8" w:rsidRDefault="00082CC8" w:rsidP="00082CC8">
      <w:pPr>
        <w:spacing w:after="0" w:line="240" w:lineRule="auto"/>
        <w:rPr>
          <w:rFonts w:ascii="Arial Narrow" w:hAnsi="Arial Narrow"/>
          <w:sz w:val="22"/>
          <w:szCs w:val="22"/>
        </w:rPr>
      </w:pPr>
      <w:r w:rsidRPr="00082CC8">
        <w:rPr>
          <w:rFonts w:ascii="Arial Narrow" w:hAnsi="Arial Narrow"/>
          <w:sz w:val="22"/>
          <w:szCs w:val="22"/>
        </w:rPr>
        <w:t xml:space="preserve">I certify that the information in this Curriculum Vitae is accurate and confirm my availability for the </w:t>
      </w:r>
      <w:r w:rsidRPr="00082CC8">
        <w:rPr>
          <w:rFonts w:ascii="Arial Narrow" w:hAnsi="Arial Narrow"/>
          <w:b/>
          <w:bCs/>
          <w:sz w:val="22"/>
          <w:szCs w:val="22"/>
        </w:rPr>
        <w:t>Short-Term Expert Pool for the Financial Literacy &amp; Entrepreneurship Trainings</w:t>
      </w:r>
      <w:r w:rsidRPr="00082CC8">
        <w:rPr>
          <w:rFonts w:ascii="Arial Narrow" w:hAnsi="Arial Narrow"/>
          <w:sz w:val="22"/>
          <w:szCs w:val="22"/>
        </w:rPr>
        <w:t>. I consent to verification of the information and references provided.</w:t>
      </w:r>
    </w:p>
    <w:p w14:paraId="0ED1FE23" w14:textId="77777777" w:rsidR="00D52E3B" w:rsidRDefault="00082CC8" w:rsidP="00082CC8">
      <w:pPr>
        <w:spacing w:after="0" w:line="240" w:lineRule="auto"/>
        <w:rPr>
          <w:rFonts w:ascii="Arial Narrow" w:hAnsi="Arial Narrow"/>
          <w:b/>
          <w:bCs/>
          <w:sz w:val="22"/>
          <w:szCs w:val="22"/>
        </w:rPr>
      </w:pPr>
      <w:r w:rsidRPr="00082CC8">
        <w:rPr>
          <w:rFonts w:ascii="Arial Narrow" w:hAnsi="Arial Narrow"/>
          <w:b/>
          <w:bCs/>
          <w:sz w:val="22"/>
          <w:szCs w:val="22"/>
        </w:rPr>
        <w:t>Name:</w:t>
      </w:r>
      <w:r w:rsidRPr="00082CC8">
        <w:rPr>
          <w:rFonts w:ascii="Arial Narrow" w:hAnsi="Arial Narrow"/>
          <w:sz w:val="22"/>
          <w:szCs w:val="22"/>
        </w:rPr>
        <w:t xml:space="preserve"> Evelynne Wanjiku Ndung’u</w:t>
      </w:r>
      <w:r w:rsidRPr="00082CC8">
        <w:rPr>
          <w:rFonts w:ascii="Arial Narrow" w:hAnsi="Arial Narrow"/>
          <w:sz w:val="22"/>
          <w:szCs w:val="22"/>
        </w:rPr>
        <w:br/>
      </w:r>
    </w:p>
    <w:p w14:paraId="4A25F918" w14:textId="4A99F17C" w:rsidR="00082CC8" w:rsidRPr="00082CC8" w:rsidRDefault="00082CC8" w:rsidP="00082CC8">
      <w:pPr>
        <w:spacing w:after="0" w:line="240" w:lineRule="auto"/>
        <w:rPr>
          <w:rFonts w:ascii="Arial Narrow" w:hAnsi="Arial Narrow"/>
          <w:sz w:val="22"/>
          <w:szCs w:val="22"/>
        </w:rPr>
      </w:pPr>
      <w:r w:rsidRPr="00082CC8">
        <w:rPr>
          <w:rFonts w:ascii="Arial Narrow" w:hAnsi="Arial Narrow"/>
          <w:b/>
          <w:bCs/>
          <w:sz w:val="22"/>
          <w:szCs w:val="22"/>
        </w:rPr>
        <w:t>Signature:</w:t>
      </w:r>
      <w:r w:rsidRPr="00082CC8">
        <w:rPr>
          <w:rFonts w:ascii="Arial Narrow" w:hAnsi="Arial Narrow"/>
          <w:sz w:val="22"/>
          <w:szCs w:val="22"/>
        </w:rPr>
        <w:t xml:space="preserve"> __________________________</w:t>
      </w:r>
      <w:r w:rsidRPr="00082CC8">
        <w:rPr>
          <w:rFonts w:ascii="Arial Narrow" w:hAnsi="Arial Narrow"/>
          <w:sz w:val="22"/>
          <w:szCs w:val="22"/>
        </w:rPr>
        <w:br/>
      </w:r>
      <w:r w:rsidRPr="00082CC8">
        <w:rPr>
          <w:rFonts w:ascii="Arial Narrow" w:hAnsi="Arial Narrow"/>
          <w:b/>
          <w:bCs/>
          <w:sz w:val="22"/>
          <w:szCs w:val="22"/>
        </w:rPr>
        <w:t>Date:</w:t>
      </w:r>
      <w:r w:rsidRPr="00082CC8">
        <w:rPr>
          <w:rFonts w:ascii="Arial Narrow" w:hAnsi="Arial Narrow"/>
          <w:sz w:val="22"/>
          <w:szCs w:val="22"/>
        </w:rPr>
        <w:t xml:space="preserve"> _______________________________</w:t>
      </w:r>
    </w:p>
    <w:p w14:paraId="40E09B49" w14:textId="77777777" w:rsidR="008A16DA" w:rsidRPr="00082CC8" w:rsidRDefault="008A16DA" w:rsidP="00082CC8">
      <w:pPr>
        <w:spacing w:after="0" w:line="240" w:lineRule="auto"/>
        <w:rPr>
          <w:rFonts w:ascii="Arial Narrow" w:hAnsi="Arial Narrow"/>
          <w:sz w:val="22"/>
          <w:szCs w:val="22"/>
        </w:rPr>
      </w:pPr>
    </w:p>
    <w:sectPr w:rsidR="008A16DA" w:rsidRPr="00082CC8" w:rsidSect="007366E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6E8"/>
    <w:rsid w:val="0001269C"/>
    <w:rsid w:val="0005413D"/>
    <w:rsid w:val="00082CC8"/>
    <w:rsid w:val="00097A2E"/>
    <w:rsid w:val="000C09F6"/>
    <w:rsid w:val="001616BF"/>
    <w:rsid w:val="00172A24"/>
    <w:rsid w:val="00185591"/>
    <w:rsid w:val="001B01F7"/>
    <w:rsid w:val="001E3ABF"/>
    <w:rsid w:val="003A0804"/>
    <w:rsid w:val="003C67C8"/>
    <w:rsid w:val="00451830"/>
    <w:rsid w:val="0048545E"/>
    <w:rsid w:val="005178FB"/>
    <w:rsid w:val="00554258"/>
    <w:rsid w:val="005775A5"/>
    <w:rsid w:val="00593832"/>
    <w:rsid w:val="00721FB5"/>
    <w:rsid w:val="007366E8"/>
    <w:rsid w:val="00744AEB"/>
    <w:rsid w:val="007825B2"/>
    <w:rsid w:val="007E2245"/>
    <w:rsid w:val="00815BB8"/>
    <w:rsid w:val="008A16DA"/>
    <w:rsid w:val="00970B54"/>
    <w:rsid w:val="00A178CD"/>
    <w:rsid w:val="00A9650F"/>
    <w:rsid w:val="00AA765C"/>
    <w:rsid w:val="00AE7AA2"/>
    <w:rsid w:val="00B733CD"/>
    <w:rsid w:val="00BB628F"/>
    <w:rsid w:val="00C3276E"/>
    <w:rsid w:val="00C74409"/>
    <w:rsid w:val="00D149CB"/>
    <w:rsid w:val="00D52E3B"/>
    <w:rsid w:val="00ED72AF"/>
    <w:rsid w:val="00F80680"/>
    <w:rsid w:val="00FD49FB"/>
    <w:rsid w:val="00FF2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58E41"/>
  <w15:chartTrackingRefBased/>
  <w15:docId w15:val="{F360F455-ECB3-4796-BAA2-677C53FA2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66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66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66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66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66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66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66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66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66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6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66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66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66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66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66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66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66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66E8"/>
    <w:rPr>
      <w:rFonts w:eastAsiaTheme="majorEastAsia" w:cstheme="majorBidi"/>
      <w:color w:val="272727" w:themeColor="text1" w:themeTint="D8"/>
    </w:rPr>
  </w:style>
  <w:style w:type="paragraph" w:styleId="Title">
    <w:name w:val="Title"/>
    <w:basedOn w:val="Normal"/>
    <w:next w:val="Normal"/>
    <w:link w:val="TitleChar"/>
    <w:uiPriority w:val="10"/>
    <w:qFormat/>
    <w:rsid w:val="007366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66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66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66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66E8"/>
    <w:pPr>
      <w:spacing w:before="160"/>
      <w:jc w:val="center"/>
    </w:pPr>
    <w:rPr>
      <w:i/>
      <w:iCs/>
      <w:color w:val="404040" w:themeColor="text1" w:themeTint="BF"/>
    </w:rPr>
  </w:style>
  <w:style w:type="character" w:customStyle="1" w:styleId="QuoteChar">
    <w:name w:val="Quote Char"/>
    <w:basedOn w:val="DefaultParagraphFont"/>
    <w:link w:val="Quote"/>
    <w:uiPriority w:val="29"/>
    <w:rsid w:val="007366E8"/>
    <w:rPr>
      <w:i/>
      <w:iCs/>
      <w:color w:val="404040" w:themeColor="text1" w:themeTint="BF"/>
    </w:rPr>
  </w:style>
  <w:style w:type="paragraph" w:styleId="ListParagraph">
    <w:name w:val="List Paragraph"/>
    <w:basedOn w:val="Normal"/>
    <w:uiPriority w:val="34"/>
    <w:qFormat/>
    <w:rsid w:val="007366E8"/>
    <w:pPr>
      <w:ind w:left="720"/>
      <w:contextualSpacing/>
    </w:pPr>
  </w:style>
  <w:style w:type="character" w:styleId="IntenseEmphasis">
    <w:name w:val="Intense Emphasis"/>
    <w:basedOn w:val="DefaultParagraphFont"/>
    <w:uiPriority w:val="21"/>
    <w:qFormat/>
    <w:rsid w:val="007366E8"/>
    <w:rPr>
      <w:i/>
      <w:iCs/>
      <w:color w:val="2F5496" w:themeColor="accent1" w:themeShade="BF"/>
    </w:rPr>
  </w:style>
  <w:style w:type="paragraph" w:styleId="IntenseQuote">
    <w:name w:val="Intense Quote"/>
    <w:basedOn w:val="Normal"/>
    <w:next w:val="Normal"/>
    <w:link w:val="IntenseQuoteChar"/>
    <w:uiPriority w:val="30"/>
    <w:qFormat/>
    <w:rsid w:val="007366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66E8"/>
    <w:rPr>
      <w:i/>
      <w:iCs/>
      <w:color w:val="2F5496" w:themeColor="accent1" w:themeShade="BF"/>
    </w:rPr>
  </w:style>
  <w:style w:type="character" w:styleId="IntenseReference">
    <w:name w:val="Intense Reference"/>
    <w:basedOn w:val="DefaultParagraphFont"/>
    <w:uiPriority w:val="32"/>
    <w:qFormat/>
    <w:rsid w:val="007366E8"/>
    <w:rPr>
      <w:b/>
      <w:bCs/>
      <w:smallCaps/>
      <w:color w:val="2F5496" w:themeColor="accent1" w:themeShade="BF"/>
      <w:spacing w:val="5"/>
    </w:rPr>
  </w:style>
  <w:style w:type="character" w:styleId="Hyperlink">
    <w:name w:val="Hyperlink"/>
    <w:basedOn w:val="DefaultParagraphFont"/>
    <w:uiPriority w:val="99"/>
    <w:unhideWhenUsed/>
    <w:rsid w:val="007366E8"/>
    <w:rPr>
      <w:color w:val="0563C1" w:themeColor="hyperlink"/>
      <w:u w:val="single"/>
    </w:rPr>
  </w:style>
  <w:style w:type="character" w:styleId="UnresolvedMention">
    <w:name w:val="Unresolved Mention"/>
    <w:basedOn w:val="DefaultParagraphFont"/>
    <w:uiPriority w:val="99"/>
    <w:semiHidden/>
    <w:unhideWhenUsed/>
    <w:rsid w:val="007366E8"/>
    <w:rPr>
      <w:color w:val="605E5C"/>
      <w:shd w:val="clear" w:color="auto" w:fill="E1DFDD"/>
    </w:rPr>
  </w:style>
  <w:style w:type="table" w:styleId="TableGridLight">
    <w:name w:val="Grid Table Light"/>
    <w:basedOn w:val="TableNormal"/>
    <w:uiPriority w:val="40"/>
    <w:rsid w:val="0018559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721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vans.nyakango@equitygroupfoundation.com" TargetMode="External"/><Relationship Id="rId5" Type="http://schemas.openxmlformats.org/officeDocument/2006/relationships/hyperlink" Target="mailto:jvwamu@undpkenya.org" TargetMode="External"/><Relationship Id="rId4" Type="http://schemas.openxmlformats.org/officeDocument/2006/relationships/hyperlink" Target="mailto:evelynnendung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705</TotalTime>
  <Pages>4</Pages>
  <Words>2212</Words>
  <Characters>12610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siybafrica@gmail.com</dc:creator>
  <cp:keywords/>
  <dc:description/>
  <cp:lastModifiedBy>siybafrica@gmail.com</cp:lastModifiedBy>
  <cp:revision>4</cp:revision>
  <dcterms:created xsi:type="dcterms:W3CDTF">2026-08-15T05:45:00Z</dcterms:created>
  <dcterms:modified xsi:type="dcterms:W3CDTF">2026-08-15T07:05:00Z</dcterms:modified>
</cp:coreProperties>
</file>